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850B" w14:textId="64773EA8" w:rsidR="005913FA" w:rsidRPr="005913FA" w:rsidRDefault="005913FA" w:rsidP="005913FA">
      <w:pPr>
        <w:pStyle w:val="NoSpacing"/>
      </w:pPr>
      <w:r w:rsidRPr="005913FA">
        <w:fldChar w:fldCharType="begin"/>
      </w:r>
      <w:r w:rsidRPr="005913FA">
        <w:instrText xml:space="preserve"> INCLUDEPICTURE "https://p18cdn4static.sharpschool.com/UserFiles/Servers/Server_350194/Templates/img/logo.png" \* MERGEFORMATINET </w:instrText>
      </w:r>
      <w:r w:rsidRPr="005913FA">
        <w:fldChar w:fldCharType="separate"/>
      </w:r>
      <w:r w:rsidRPr="005913FA">
        <w:rPr>
          <w:noProof/>
        </w:rPr>
        <w:drawing>
          <wp:inline distT="0" distB="0" distL="0" distR="0" wp14:anchorId="019A18BC" wp14:editId="45EE5D1F">
            <wp:extent cx="5943600" cy="2259330"/>
            <wp:effectExtent l="0" t="0" r="0" b="1270"/>
            <wp:docPr id="1" name="Picture 1" descr="Hamilton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ilton County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59330"/>
                    </a:xfrm>
                    <a:prstGeom prst="rect">
                      <a:avLst/>
                    </a:prstGeom>
                    <a:noFill/>
                    <a:ln>
                      <a:noFill/>
                    </a:ln>
                  </pic:spPr>
                </pic:pic>
              </a:graphicData>
            </a:graphic>
          </wp:inline>
        </w:drawing>
      </w:r>
      <w:r w:rsidRPr="005913FA">
        <w:fldChar w:fldCharType="end"/>
      </w:r>
    </w:p>
    <w:p w14:paraId="0140BB9F" w14:textId="1E930012" w:rsidR="00910E2A" w:rsidRDefault="00000000"/>
    <w:p w14:paraId="08767215" w14:textId="587ACA53" w:rsidR="00C3768E" w:rsidRDefault="00C3768E"/>
    <w:p w14:paraId="79B0A672" w14:textId="08EE4A85" w:rsidR="00C3768E" w:rsidRDefault="00C3768E"/>
    <w:p w14:paraId="38AD8165" w14:textId="7349D88E" w:rsidR="00C3768E" w:rsidRDefault="00C3768E"/>
    <w:p w14:paraId="7305A9C2" w14:textId="3B4E6027" w:rsidR="00C3768E" w:rsidRDefault="00C3768E"/>
    <w:p w14:paraId="5287B38A" w14:textId="77777777" w:rsidR="002B6D69" w:rsidRDefault="002B6D69" w:rsidP="00C3768E">
      <w:pPr>
        <w:jc w:val="center"/>
        <w:rPr>
          <w:sz w:val="36"/>
          <w:szCs w:val="36"/>
        </w:rPr>
      </w:pPr>
    </w:p>
    <w:p w14:paraId="7ABD8560" w14:textId="77777777" w:rsidR="002B6D69" w:rsidRDefault="002B6D69" w:rsidP="00C3768E">
      <w:pPr>
        <w:jc w:val="center"/>
        <w:rPr>
          <w:sz w:val="36"/>
          <w:szCs w:val="36"/>
        </w:rPr>
      </w:pPr>
    </w:p>
    <w:p w14:paraId="48CB8891" w14:textId="3AFF99D6" w:rsidR="00C3768E" w:rsidRPr="003E312E" w:rsidRDefault="00C3768E" w:rsidP="00C3768E">
      <w:pPr>
        <w:jc w:val="center"/>
        <w:rPr>
          <w:rFonts w:ascii="Arial" w:hAnsi="Arial" w:cs="Arial"/>
          <w:b/>
          <w:bCs/>
          <w:sz w:val="48"/>
          <w:szCs w:val="48"/>
        </w:rPr>
      </w:pPr>
      <w:r w:rsidRPr="003E312E">
        <w:rPr>
          <w:rFonts w:ascii="Arial" w:hAnsi="Arial" w:cs="Arial"/>
          <w:b/>
          <w:bCs/>
          <w:sz w:val="48"/>
          <w:szCs w:val="48"/>
        </w:rPr>
        <w:t xml:space="preserve">Charter School Handbook </w:t>
      </w:r>
    </w:p>
    <w:p w14:paraId="1BB98428" w14:textId="370FA8C8" w:rsidR="00C3768E" w:rsidRPr="003E312E" w:rsidRDefault="00C3768E" w:rsidP="00C3768E">
      <w:pPr>
        <w:jc w:val="center"/>
        <w:rPr>
          <w:rFonts w:ascii="Arial" w:hAnsi="Arial" w:cs="Arial"/>
          <w:sz w:val="36"/>
          <w:szCs w:val="36"/>
        </w:rPr>
      </w:pPr>
    </w:p>
    <w:p w14:paraId="6ECAC79C" w14:textId="69279B64" w:rsidR="00C3768E" w:rsidRPr="003E312E" w:rsidRDefault="00C3768E" w:rsidP="00C3768E">
      <w:pPr>
        <w:jc w:val="center"/>
        <w:rPr>
          <w:rFonts w:ascii="Arial" w:hAnsi="Arial" w:cs="Arial"/>
          <w:b/>
          <w:bCs/>
          <w:sz w:val="36"/>
          <w:szCs w:val="36"/>
        </w:rPr>
      </w:pPr>
      <w:r w:rsidRPr="003E312E">
        <w:rPr>
          <w:rFonts w:ascii="Arial" w:hAnsi="Arial" w:cs="Arial"/>
          <w:b/>
          <w:bCs/>
          <w:sz w:val="36"/>
          <w:szCs w:val="36"/>
        </w:rPr>
        <w:t xml:space="preserve">May 2022 </w:t>
      </w:r>
    </w:p>
    <w:p w14:paraId="2F8140BE" w14:textId="0C9D84B4" w:rsidR="00D51F09" w:rsidRPr="003E312E" w:rsidRDefault="00D51F09" w:rsidP="00C3768E">
      <w:pPr>
        <w:jc w:val="center"/>
        <w:rPr>
          <w:rFonts w:ascii="Arial" w:hAnsi="Arial" w:cs="Arial"/>
          <w:b/>
          <w:bCs/>
          <w:sz w:val="36"/>
          <w:szCs w:val="36"/>
        </w:rPr>
      </w:pPr>
    </w:p>
    <w:p w14:paraId="11F8B267" w14:textId="1458EBE7" w:rsidR="00D51F09" w:rsidRPr="003E312E" w:rsidRDefault="00D51F09" w:rsidP="00C3768E">
      <w:pPr>
        <w:jc w:val="center"/>
        <w:rPr>
          <w:rFonts w:ascii="Arial" w:hAnsi="Arial" w:cs="Arial"/>
          <w:b/>
          <w:bCs/>
          <w:sz w:val="36"/>
          <w:szCs w:val="36"/>
        </w:rPr>
      </w:pPr>
      <w:r w:rsidRPr="003E312E">
        <w:rPr>
          <w:rFonts w:ascii="Arial" w:hAnsi="Arial" w:cs="Arial"/>
          <w:b/>
          <w:bCs/>
          <w:sz w:val="36"/>
          <w:szCs w:val="36"/>
        </w:rPr>
        <w:t xml:space="preserve">Updated </w:t>
      </w:r>
      <w:r w:rsidR="00A83047">
        <w:rPr>
          <w:rFonts w:ascii="Arial" w:hAnsi="Arial" w:cs="Arial"/>
          <w:b/>
          <w:bCs/>
          <w:sz w:val="36"/>
          <w:szCs w:val="36"/>
        </w:rPr>
        <w:t>January 2023</w:t>
      </w:r>
    </w:p>
    <w:p w14:paraId="0651FC05" w14:textId="123DF33B" w:rsidR="002B6D69" w:rsidRPr="003E312E" w:rsidRDefault="002B6D69" w:rsidP="00C3768E">
      <w:pPr>
        <w:jc w:val="center"/>
        <w:rPr>
          <w:rFonts w:ascii="Arial" w:hAnsi="Arial" w:cs="Arial"/>
          <w:b/>
          <w:bCs/>
          <w:sz w:val="36"/>
          <w:szCs w:val="36"/>
        </w:rPr>
      </w:pPr>
    </w:p>
    <w:p w14:paraId="6DA8E6BD" w14:textId="03A8C55E" w:rsidR="002B6D69" w:rsidRDefault="002B6D69" w:rsidP="00C3768E">
      <w:pPr>
        <w:jc w:val="center"/>
        <w:rPr>
          <w:sz w:val="36"/>
          <w:szCs w:val="36"/>
        </w:rPr>
      </w:pPr>
    </w:p>
    <w:p w14:paraId="7CA85F6B" w14:textId="62617585" w:rsidR="002B6D69" w:rsidRDefault="002B6D69" w:rsidP="00C3768E">
      <w:pPr>
        <w:jc w:val="center"/>
        <w:rPr>
          <w:sz w:val="36"/>
          <w:szCs w:val="36"/>
        </w:rPr>
      </w:pPr>
    </w:p>
    <w:p w14:paraId="4FE64DA7" w14:textId="513DCD71" w:rsidR="002B6D69" w:rsidRDefault="002B6D69" w:rsidP="00C3768E">
      <w:pPr>
        <w:jc w:val="center"/>
        <w:rPr>
          <w:sz w:val="36"/>
          <w:szCs w:val="36"/>
        </w:rPr>
      </w:pPr>
    </w:p>
    <w:p w14:paraId="4AFF56B8" w14:textId="40AEB58C" w:rsidR="002B6D69" w:rsidRDefault="002B6D69" w:rsidP="00C3768E">
      <w:pPr>
        <w:jc w:val="center"/>
        <w:rPr>
          <w:sz w:val="36"/>
          <w:szCs w:val="36"/>
        </w:rPr>
      </w:pPr>
    </w:p>
    <w:p w14:paraId="09779A7F" w14:textId="4C6EBD6C" w:rsidR="002B6D69" w:rsidRDefault="002B6D69" w:rsidP="00C3768E">
      <w:pPr>
        <w:jc w:val="center"/>
        <w:rPr>
          <w:sz w:val="36"/>
          <w:szCs w:val="36"/>
        </w:rPr>
      </w:pPr>
    </w:p>
    <w:p w14:paraId="4F65B66B" w14:textId="0C140D14" w:rsidR="002B6D69" w:rsidRDefault="002B6D69" w:rsidP="00C3768E">
      <w:pPr>
        <w:jc w:val="center"/>
        <w:rPr>
          <w:sz w:val="36"/>
          <w:szCs w:val="36"/>
        </w:rPr>
      </w:pPr>
    </w:p>
    <w:p w14:paraId="78466272" w14:textId="3F3BB9BB" w:rsidR="002B6D69" w:rsidRDefault="002B6D69" w:rsidP="00C3768E">
      <w:pPr>
        <w:jc w:val="center"/>
        <w:rPr>
          <w:sz w:val="36"/>
          <w:szCs w:val="36"/>
        </w:rPr>
      </w:pPr>
    </w:p>
    <w:p w14:paraId="4FB55D51" w14:textId="7BC9C97C" w:rsidR="002B6D69" w:rsidRDefault="002B6D69" w:rsidP="00D71D81">
      <w:pPr>
        <w:rPr>
          <w:sz w:val="36"/>
          <w:szCs w:val="36"/>
        </w:rPr>
      </w:pPr>
    </w:p>
    <w:p w14:paraId="1A43893F" w14:textId="19C8B389" w:rsidR="002B6D69" w:rsidRDefault="002B6D69" w:rsidP="002B6D69">
      <w:pPr>
        <w:rPr>
          <w:sz w:val="36"/>
          <w:szCs w:val="36"/>
        </w:rPr>
      </w:pPr>
    </w:p>
    <w:p w14:paraId="439C5D38" w14:textId="77777777" w:rsidR="002B6D69" w:rsidRDefault="002B6D69" w:rsidP="002B6D69">
      <w:pPr>
        <w:rPr>
          <w:sz w:val="36"/>
          <w:szCs w:val="36"/>
        </w:rPr>
      </w:pPr>
    </w:p>
    <w:p w14:paraId="0C19A9B9" w14:textId="77777777" w:rsidR="00EE1259" w:rsidRDefault="00EE1259" w:rsidP="002B6D69">
      <w:pPr>
        <w:pStyle w:val="NoSpacing"/>
        <w:jc w:val="center"/>
        <w:rPr>
          <w:b/>
          <w:bCs/>
          <w:sz w:val="28"/>
          <w:szCs w:val="28"/>
        </w:rPr>
      </w:pPr>
    </w:p>
    <w:p w14:paraId="01FCB5EC" w14:textId="77777777" w:rsidR="00EE1259" w:rsidRPr="003E312E" w:rsidRDefault="00EE1259" w:rsidP="002B6D69">
      <w:pPr>
        <w:pStyle w:val="NoSpacing"/>
        <w:jc w:val="center"/>
        <w:rPr>
          <w:rFonts w:ascii="Arial" w:hAnsi="Arial" w:cs="Arial"/>
          <w:b/>
          <w:bCs/>
          <w:sz w:val="28"/>
          <w:szCs w:val="28"/>
        </w:rPr>
      </w:pPr>
    </w:p>
    <w:p w14:paraId="4A6CAFAC" w14:textId="77777777" w:rsidR="00EE1259" w:rsidRPr="003E312E" w:rsidRDefault="00EE1259" w:rsidP="002B6D69">
      <w:pPr>
        <w:pStyle w:val="NoSpacing"/>
        <w:jc w:val="center"/>
        <w:rPr>
          <w:rFonts w:ascii="Arial" w:hAnsi="Arial" w:cs="Arial"/>
          <w:b/>
          <w:bCs/>
          <w:sz w:val="28"/>
          <w:szCs w:val="28"/>
        </w:rPr>
      </w:pPr>
    </w:p>
    <w:p w14:paraId="71527C4B" w14:textId="56DBD44F" w:rsidR="002B6D69" w:rsidRPr="003E312E" w:rsidRDefault="002B6D69" w:rsidP="002B6D69">
      <w:pPr>
        <w:pStyle w:val="NoSpacing"/>
        <w:jc w:val="center"/>
        <w:rPr>
          <w:rFonts w:ascii="Arial" w:hAnsi="Arial" w:cs="Arial"/>
          <w:b/>
          <w:bCs/>
          <w:sz w:val="28"/>
          <w:szCs w:val="28"/>
        </w:rPr>
      </w:pPr>
      <w:r w:rsidRPr="003E312E">
        <w:rPr>
          <w:rFonts w:ascii="Arial" w:hAnsi="Arial" w:cs="Arial"/>
          <w:b/>
          <w:bCs/>
          <w:sz w:val="28"/>
          <w:szCs w:val="28"/>
        </w:rPr>
        <w:t>Table of Contents</w:t>
      </w:r>
    </w:p>
    <w:p w14:paraId="60651631" w14:textId="21114AEA" w:rsidR="002B6D69" w:rsidRPr="003E312E" w:rsidRDefault="002B6D69" w:rsidP="002B6D69">
      <w:pPr>
        <w:pStyle w:val="NoSpacing"/>
        <w:jc w:val="center"/>
        <w:rPr>
          <w:rFonts w:ascii="Arial" w:hAnsi="Arial" w:cs="Arial"/>
          <w:b/>
          <w:bCs/>
        </w:rPr>
      </w:pPr>
    </w:p>
    <w:p w14:paraId="00F334ED" w14:textId="5788DA8C" w:rsidR="00C3768E" w:rsidRPr="00C40EF2" w:rsidRDefault="003216C7" w:rsidP="00D136D5">
      <w:pPr>
        <w:pStyle w:val="TOC1"/>
        <w:tabs>
          <w:tab w:val="right" w:leader="dot" w:pos="10010"/>
        </w:tabs>
        <w:spacing w:before="3"/>
        <w:rPr>
          <w:sz w:val="28"/>
          <w:szCs w:val="28"/>
        </w:rPr>
      </w:pPr>
      <w:r w:rsidRPr="00C40EF2">
        <w:rPr>
          <w:sz w:val="28"/>
          <w:szCs w:val="28"/>
        </w:rPr>
        <w:t>Introduction</w:t>
      </w:r>
      <w:r w:rsidR="00751294" w:rsidRPr="00C40EF2">
        <w:rPr>
          <w:sz w:val="28"/>
          <w:szCs w:val="28"/>
        </w:rPr>
        <w:t>…………………………………………………………</w:t>
      </w:r>
      <w:r w:rsidRPr="00C40EF2">
        <w:rPr>
          <w:sz w:val="28"/>
          <w:szCs w:val="28"/>
        </w:rPr>
        <w:t>…</w:t>
      </w:r>
      <w:r w:rsidR="00A20C88" w:rsidRPr="00C40EF2">
        <w:rPr>
          <w:sz w:val="28"/>
          <w:szCs w:val="28"/>
        </w:rPr>
        <w:t>3</w:t>
      </w:r>
    </w:p>
    <w:p w14:paraId="3D8D180A" w14:textId="0384065F" w:rsidR="00C3768E" w:rsidRPr="00C40EF2" w:rsidRDefault="00751294" w:rsidP="001762E3">
      <w:pPr>
        <w:pStyle w:val="TOC1"/>
        <w:tabs>
          <w:tab w:val="right" w:leader="dot" w:pos="10010"/>
        </w:tabs>
        <w:spacing w:before="3"/>
        <w:rPr>
          <w:sz w:val="28"/>
          <w:szCs w:val="28"/>
        </w:rPr>
      </w:pPr>
      <w:r w:rsidRPr="00C40EF2">
        <w:rPr>
          <w:sz w:val="28"/>
          <w:szCs w:val="28"/>
        </w:rPr>
        <w:t>Chapter 1:  Relationship to the District…………………………….</w:t>
      </w:r>
      <w:r w:rsidR="00A20C88" w:rsidRPr="00C40EF2">
        <w:rPr>
          <w:sz w:val="28"/>
          <w:szCs w:val="28"/>
        </w:rPr>
        <w:t>5</w:t>
      </w:r>
    </w:p>
    <w:p w14:paraId="2E3D4C2D" w14:textId="6A76273C" w:rsidR="00751294" w:rsidRPr="00CF4D6A" w:rsidRDefault="00751294" w:rsidP="00CD2271">
      <w:pPr>
        <w:pStyle w:val="TOC1"/>
        <w:tabs>
          <w:tab w:val="right" w:leader="dot" w:pos="10010"/>
        </w:tabs>
        <w:spacing w:before="3"/>
        <w:rPr>
          <w:sz w:val="24"/>
          <w:szCs w:val="24"/>
        </w:rPr>
      </w:pPr>
      <w:r w:rsidRPr="00CF4D6A">
        <w:rPr>
          <w:sz w:val="24"/>
          <w:szCs w:val="24"/>
        </w:rPr>
        <w:t xml:space="preserve">        Charter School Office and Charter Schools</w:t>
      </w:r>
    </w:p>
    <w:p w14:paraId="3BFEC87B" w14:textId="4F6E5173" w:rsidR="00751294" w:rsidRPr="00CF4D6A" w:rsidRDefault="00751294" w:rsidP="00751294">
      <w:pPr>
        <w:pStyle w:val="TOC1"/>
        <w:tabs>
          <w:tab w:val="right" w:leader="dot" w:pos="10010"/>
        </w:tabs>
        <w:spacing w:before="3"/>
        <w:rPr>
          <w:sz w:val="24"/>
          <w:szCs w:val="24"/>
        </w:rPr>
      </w:pPr>
      <w:r w:rsidRPr="00CF4D6A">
        <w:rPr>
          <w:sz w:val="24"/>
          <w:szCs w:val="24"/>
        </w:rPr>
        <w:t xml:space="preserve">        Compliance</w:t>
      </w:r>
    </w:p>
    <w:p w14:paraId="5637828A" w14:textId="071FCFE7" w:rsidR="00751294" w:rsidRPr="00CF4D6A" w:rsidRDefault="00751294" w:rsidP="00751294">
      <w:pPr>
        <w:pStyle w:val="TOC1"/>
        <w:tabs>
          <w:tab w:val="right" w:leader="dot" w:pos="10010"/>
        </w:tabs>
        <w:spacing w:before="3"/>
        <w:rPr>
          <w:sz w:val="28"/>
          <w:szCs w:val="28"/>
        </w:rPr>
      </w:pPr>
      <w:r w:rsidRPr="00CF4D6A">
        <w:rPr>
          <w:sz w:val="28"/>
          <w:szCs w:val="28"/>
        </w:rPr>
        <w:t>Chapter 2:  Charter School Legislation……………………</w:t>
      </w:r>
      <w:proofErr w:type="gramStart"/>
      <w:r w:rsidRPr="00CF4D6A">
        <w:rPr>
          <w:sz w:val="28"/>
          <w:szCs w:val="28"/>
        </w:rPr>
        <w:t>…</w:t>
      </w:r>
      <w:r w:rsidR="00C40EF2">
        <w:rPr>
          <w:sz w:val="28"/>
          <w:szCs w:val="28"/>
        </w:rPr>
        <w:t>..</w:t>
      </w:r>
      <w:proofErr w:type="gramEnd"/>
      <w:r w:rsidR="00C40EF2" w:rsidRPr="00CF4D6A">
        <w:rPr>
          <w:sz w:val="28"/>
          <w:szCs w:val="28"/>
        </w:rPr>
        <w:t>….</w:t>
      </w:r>
      <w:r w:rsidR="00920BFD" w:rsidRPr="00CF4D6A">
        <w:rPr>
          <w:sz w:val="28"/>
          <w:szCs w:val="28"/>
        </w:rPr>
        <w:t>7</w:t>
      </w:r>
    </w:p>
    <w:p w14:paraId="26FAE395" w14:textId="387FE885" w:rsidR="00D71D81" w:rsidRPr="00CF4D6A" w:rsidRDefault="00751294" w:rsidP="00983EDE">
      <w:pPr>
        <w:pStyle w:val="TOC1"/>
        <w:tabs>
          <w:tab w:val="right" w:leader="dot" w:pos="10010"/>
        </w:tabs>
        <w:spacing w:before="3"/>
        <w:rPr>
          <w:sz w:val="24"/>
          <w:szCs w:val="24"/>
        </w:rPr>
      </w:pPr>
      <w:r w:rsidRPr="00CF4D6A">
        <w:rPr>
          <w:sz w:val="28"/>
          <w:szCs w:val="28"/>
        </w:rPr>
        <w:t xml:space="preserve">       </w:t>
      </w:r>
      <w:r w:rsidRPr="00CF4D6A">
        <w:rPr>
          <w:sz w:val="24"/>
          <w:szCs w:val="24"/>
        </w:rPr>
        <w:t>Tennessee Charter School Legislatio</w:t>
      </w:r>
      <w:r w:rsidR="00983EDE" w:rsidRPr="00CF4D6A">
        <w:rPr>
          <w:sz w:val="24"/>
          <w:szCs w:val="24"/>
        </w:rPr>
        <w:t>n</w:t>
      </w:r>
    </w:p>
    <w:p w14:paraId="6633FF23" w14:textId="4F81698C" w:rsidR="00D71D81" w:rsidRPr="00CF4D6A" w:rsidRDefault="00D71D81" w:rsidP="00751294">
      <w:pPr>
        <w:pStyle w:val="TOC1"/>
        <w:tabs>
          <w:tab w:val="right" w:leader="dot" w:pos="10010"/>
        </w:tabs>
        <w:spacing w:before="3"/>
        <w:rPr>
          <w:sz w:val="24"/>
          <w:szCs w:val="24"/>
        </w:rPr>
      </w:pPr>
      <w:r w:rsidRPr="00CF4D6A">
        <w:rPr>
          <w:sz w:val="24"/>
          <w:szCs w:val="24"/>
        </w:rPr>
        <w:t xml:space="preserve">         Legal Liabilities</w:t>
      </w:r>
    </w:p>
    <w:p w14:paraId="32BAF50E" w14:textId="4602787D" w:rsidR="00D71D81" w:rsidRPr="00CF4D6A" w:rsidRDefault="00D71D81" w:rsidP="00751294">
      <w:pPr>
        <w:pStyle w:val="TOC1"/>
        <w:tabs>
          <w:tab w:val="right" w:leader="dot" w:pos="10010"/>
        </w:tabs>
        <w:spacing w:before="3"/>
        <w:rPr>
          <w:sz w:val="24"/>
          <w:szCs w:val="24"/>
        </w:rPr>
      </w:pPr>
      <w:r w:rsidRPr="00CF4D6A">
        <w:rPr>
          <w:sz w:val="24"/>
          <w:szCs w:val="24"/>
        </w:rPr>
        <w:t xml:space="preserve">         Contracting</w:t>
      </w:r>
    </w:p>
    <w:p w14:paraId="67D52FB8" w14:textId="102E9890" w:rsidR="00D71D81" w:rsidRPr="00CF4D6A" w:rsidRDefault="00D71D81" w:rsidP="00751294">
      <w:pPr>
        <w:pStyle w:val="TOC1"/>
        <w:tabs>
          <w:tab w:val="right" w:leader="dot" w:pos="10010"/>
        </w:tabs>
        <w:spacing w:before="3"/>
        <w:rPr>
          <w:sz w:val="28"/>
          <w:szCs w:val="28"/>
        </w:rPr>
      </w:pPr>
      <w:r w:rsidRPr="00CF4D6A">
        <w:rPr>
          <w:sz w:val="28"/>
          <w:szCs w:val="28"/>
        </w:rPr>
        <w:t>Chapter 3:  Quality Assurance and Accountability</w:t>
      </w:r>
      <w:r w:rsidR="002D76E9" w:rsidRPr="00CF4D6A">
        <w:rPr>
          <w:sz w:val="28"/>
          <w:szCs w:val="28"/>
        </w:rPr>
        <w:t>………</w:t>
      </w:r>
      <w:r w:rsidR="00C40EF2">
        <w:rPr>
          <w:sz w:val="28"/>
          <w:szCs w:val="28"/>
        </w:rPr>
        <w:t>.</w:t>
      </w:r>
      <w:r w:rsidR="002D76E9" w:rsidRPr="00CF4D6A">
        <w:rPr>
          <w:sz w:val="28"/>
          <w:szCs w:val="28"/>
        </w:rPr>
        <w:t>…….</w:t>
      </w:r>
      <w:r w:rsidR="00920BFD" w:rsidRPr="00CF4D6A">
        <w:rPr>
          <w:sz w:val="28"/>
          <w:szCs w:val="28"/>
        </w:rPr>
        <w:t>10</w:t>
      </w:r>
    </w:p>
    <w:p w14:paraId="3E11F1CB" w14:textId="1E07FB2E" w:rsidR="002D76E9" w:rsidRPr="00CF4D6A" w:rsidRDefault="00D71D81" w:rsidP="002D76E9">
      <w:pPr>
        <w:pStyle w:val="TOC1"/>
        <w:tabs>
          <w:tab w:val="right" w:leader="dot" w:pos="10010"/>
        </w:tabs>
        <w:spacing w:before="3"/>
        <w:rPr>
          <w:sz w:val="24"/>
          <w:szCs w:val="24"/>
        </w:rPr>
      </w:pPr>
      <w:r w:rsidRPr="00CF4D6A">
        <w:rPr>
          <w:sz w:val="28"/>
          <w:szCs w:val="28"/>
        </w:rPr>
        <w:t xml:space="preserve">       </w:t>
      </w:r>
      <w:r w:rsidR="002D76E9" w:rsidRPr="00CF4D6A">
        <w:rPr>
          <w:sz w:val="28"/>
          <w:szCs w:val="28"/>
        </w:rPr>
        <w:t xml:space="preserve"> </w:t>
      </w:r>
      <w:r w:rsidR="002D76E9" w:rsidRPr="00CF4D6A">
        <w:rPr>
          <w:sz w:val="24"/>
          <w:szCs w:val="24"/>
        </w:rPr>
        <w:t>Initial Charter School Approval Process</w:t>
      </w:r>
    </w:p>
    <w:p w14:paraId="333BC46A" w14:textId="69DFFBF5" w:rsidR="00983EDE" w:rsidRPr="00CF4D6A" w:rsidRDefault="00983EDE" w:rsidP="002D76E9">
      <w:pPr>
        <w:pStyle w:val="TOC1"/>
        <w:tabs>
          <w:tab w:val="right" w:leader="dot" w:pos="10010"/>
        </w:tabs>
        <w:spacing w:before="3"/>
        <w:rPr>
          <w:sz w:val="24"/>
          <w:szCs w:val="24"/>
        </w:rPr>
      </w:pPr>
      <w:r w:rsidRPr="00CF4D6A">
        <w:rPr>
          <w:sz w:val="24"/>
          <w:szCs w:val="24"/>
        </w:rPr>
        <w:t xml:space="preserve">         Performance Framework</w:t>
      </w:r>
    </w:p>
    <w:p w14:paraId="573A1EFF" w14:textId="08800A22" w:rsidR="002D76E9" w:rsidRPr="00CF4D6A" w:rsidRDefault="002D76E9" w:rsidP="002D76E9">
      <w:pPr>
        <w:pStyle w:val="TOC1"/>
        <w:tabs>
          <w:tab w:val="right" w:leader="dot" w:pos="10010"/>
        </w:tabs>
        <w:spacing w:before="3"/>
        <w:rPr>
          <w:sz w:val="24"/>
          <w:szCs w:val="24"/>
        </w:rPr>
      </w:pPr>
      <w:r w:rsidRPr="00CF4D6A">
        <w:rPr>
          <w:sz w:val="24"/>
          <w:szCs w:val="24"/>
        </w:rPr>
        <w:t xml:space="preserve">         Renewal </w:t>
      </w:r>
    </w:p>
    <w:p w14:paraId="331170D3" w14:textId="034828D3" w:rsidR="002D76E9" w:rsidRPr="00CF4D6A" w:rsidRDefault="002D76E9" w:rsidP="002D76E9">
      <w:pPr>
        <w:pStyle w:val="TOC1"/>
        <w:tabs>
          <w:tab w:val="right" w:leader="dot" w:pos="10010"/>
        </w:tabs>
        <w:spacing w:before="3"/>
        <w:rPr>
          <w:sz w:val="24"/>
          <w:szCs w:val="24"/>
        </w:rPr>
      </w:pPr>
      <w:r w:rsidRPr="00CF4D6A">
        <w:rPr>
          <w:sz w:val="24"/>
          <w:szCs w:val="24"/>
        </w:rPr>
        <w:t xml:space="preserve">         School Closure</w:t>
      </w:r>
    </w:p>
    <w:p w14:paraId="0252DA0F" w14:textId="1FBAD500" w:rsidR="002D76E9" w:rsidRPr="00CF4D6A" w:rsidRDefault="002D76E9" w:rsidP="002D76E9">
      <w:pPr>
        <w:pStyle w:val="TOC1"/>
        <w:tabs>
          <w:tab w:val="right" w:leader="dot" w:pos="10010"/>
        </w:tabs>
        <w:spacing w:before="3"/>
        <w:rPr>
          <w:sz w:val="24"/>
          <w:szCs w:val="24"/>
        </w:rPr>
      </w:pPr>
      <w:r w:rsidRPr="00CF4D6A">
        <w:rPr>
          <w:sz w:val="24"/>
          <w:szCs w:val="24"/>
        </w:rPr>
        <w:t xml:space="preserve">         Data and Assessments</w:t>
      </w:r>
    </w:p>
    <w:p w14:paraId="5D8A1BF8" w14:textId="2F04A74A" w:rsidR="002D76E9" w:rsidRPr="00CF4D6A" w:rsidRDefault="002D76E9" w:rsidP="002D76E9">
      <w:pPr>
        <w:pStyle w:val="TOC1"/>
        <w:tabs>
          <w:tab w:val="right" w:leader="dot" w:pos="10010"/>
        </w:tabs>
        <w:spacing w:before="3"/>
        <w:rPr>
          <w:sz w:val="24"/>
          <w:szCs w:val="24"/>
        </w:rPr>
      </w:pPr>
      <w:r w:rsidRPr="00CF4D6A">
        <w:rPr>
          <w:sz w:val="24"/>
          <w:szCs w:val="24"/>
        </w:rPr>
        <w:t xml:space="preserve">        Annual Reporting</w:t>
      </w:r>
    </w:p>
    <w:p w14:paraId="6092993F" w14:textId="5C2CA178" w:rsidR="002D76E9" w:rsidRPr="00CF4D6A" w:rsidRDefault="002D76E9" w:rsidP="002D76E9">
      <w:pPr>
        <w:pStyle w:val="TOC1"/>
        <w:tabs>
          <w:tab w:val="right" w:leader="dot" w:pos="10010"/>
        </w:tabs>
        <w:spacing w:before="3"/>
        <w:rPr>
          <w:sz w:val="28"/>
          <w:szCs w:val="28"/>
        </w:rPr>
      </w:pPr>
      <w:r w:rsidRPr="00CF4D6A">
        <w:rPr>
          <w:sz w:val="28"/>
          <w:szCs w:val="28"/>
        </w:rPr>
        <w:t xml:space="preserve">Chapter 4:  </w:t>
      </w:r>
      <w:r w:rsidR="00611126" w:rsidRPr="00CF4D6A">
        <w:rPr>
          <w:sz w:val="28"/>
          <w:szCs w:val="28"/>
        </w:rPr>
        <w:t>Finance………………………………………………...</w:t>
      </w:r>
      <w:r w:rsidR="00920BFD" w:rsidRPr="00CF4D6A">
        <w:rPr>
          <w:sz w:val="28"/>
          <w:szCs w:val="28"/>
        </w:rPr>
        <w:t>18</w:t>
      </w:r>
    </w:p>
    <w:p w14:paraId="38509825" w14:textId="1CB38DB6" w:rsidR="00611126" w:rsidRPr="00CF4D6A" w:rsidRDefault="00611126" w:rsidP="002D76E9">
      <w:pPr>
        <w:pStyle w:val="TOC1"/>
        <w:tabs>
          <w:tab w:val="right" w:leader="dot" w:pos="10010"/>
        </w:tabs>
        <w:spacing w:before="3"/>
        <w:rPr>
          <w:sz w:val="24"/>
          <w:szCs w:val="24"/>
        </w:rPr>
      </w:pPr>
      <w:r w:rsidRPr="00CF4D6A">
        <w:rPr>
          <w:sz w:val="28"/>
          <w:szCs w:val="28"/>
        </w:rPr>
        <w:t xml:space="preserve">       </w:t>
      </w:r>
      <w:r w:rsidRPr="00CF4D6A">
        <w:rPr>
          <w:sz w:val="24"/>
          <w:szCs w:val="24"/>
        </w:rPr>
        <w:t>Financial Reporting Requirements</w:t>
      </w:r>
    </w:p>
    <w:p w14:paraId="2F504FE4" w14:textId="1BFABD4E" w:rsidR="00611126" w:rsidRPr="00CF4D6A" w:rsidRDefault="00611126" w:rsidP="002D76E9">
      <w:pPr>
        <w:pStyle w:val="TOC1"/>
        <w:tabs>
          <w:tab w:val="right" w:leader="dot" w:pos="10010"/>
        </w:tabs>
        <w:spacing w:before="3"/>
        <w:rPr>
          <w:sz w:val="28"/>
          <w:szCs w:val="28"/>
        </w:rPr>
      </w:pPr>
      <w:r w:rsidRPr="00CF4D6A">
        <w:rPr>
          <w:sz w:val="28"/>
          <w:szCs w:val="28"/>
        </w:rPr>
        <w:t xml:space="preserve">Chapter 5:  Human Resources </w:t>
      </w:r>
    </w:p>
    <w:p w14:paraId="7D3D2456" w14:textId="21B2D362" w:rsidR="00611126" w:rsidRPr="00CF4D6A" w:rsidRDefault="00611126" w:rsidP="002D76E9">
      <w:pPr>
        <w:pStyle w:val="TOC1"/>
        <w:tabs>
          <w:tab w:val="right" w:leader="dot" w:pos="10010"/>
        </w:tabs>
        <w:spacing w:before="3"/>
        <w:rPr>
          <w:sz w:val="24"/>
          <w:szCs w:val="24"/>
        </w:rPr>
      </w:pPr>
      <w:r w:rsidRPr="00CF4D6A">
        <w:rPr>
          <w:sz w:val="28"/>
          <w:szCs w:val="28"/>
        </w:rPr>
        <w:t xml:space="preserve">       </w:t>
      </w:r>
      <w:r w:rsidRPr="00CF4D6A">
        <w:rPr>
          <w:sz w:val="24"/>
          <w:szCs w:val="24"/>
        </w:rPr>
        <w:t>Background Checks and Fingerprinting</w:t>
      </w:r>
    </w:p>
    <w:p w14:paraId="64A05D6C" w14:textId="7C43220F" w:rsidR="00611126" w:rsidRPr="00CF4D6A" w:rsidRDefault="00611126" w:rsidP="00920BFD">
      <w:pPr>
        <w:pStyle w:val="TOC1"/>
        <w:tabs>
          <w:tab w:val="right" w:leader="dot" w:pos="10010"/>
        </w:tabs>
        <w:spacing w:before="3"/>
        <w:rPr>
          <w:sz w:val="28"/>
          <w:szCs w:val="28"/>
        </w:rPr>
      </w:pPr>
      <w:r w:rsidRPr="00CF4D6A">
        <w:rPr>
          <w:sz w:val="28"/>
          <w:szCs w:val="28"/>
        </w:rPr>
        <w:t>Chapter 6:  Operations…………………………………………….</w:t>
      </w:r>
      <w:r w:rsidR="00920BFD" w:rsidRPr="00CF4D6A">
        <w:rPr>
          <w:sz w:val="28"/>
          <w:szCs w:val="28"/>
        </w:rPr>
        <w:t>21</w:t>
      </w:r>
    </w:p>
    <w:p w14:paraId="6C63CE19" w14:textId="67073CB5" w:rsidR="00611126" w:rsidRPr="00CF4D6A" w:rsidRDefault="00611126" w:rsidP="002D76E9">
      <w:pPr>
        <w:pStyle w:val="TOC1"/>
        <w:tabs>
          <w:tab w:val="right" w:leader="dot" w:pos="10010"/>
        </w:tabs>
        <w:spacing w:before="3"/>
        <w:rPr>
          <w:sz w:val="24"/>
          <w:szCs w:val="24"/>
        </w:rPr>
      </w:pPr>
      <w:r w:rsidRPr="00CF4D6A">
        <w:rPr>
          <w:sz w:val="28"/>
          <w:szCs w:val="28"/>
        </w:rPr>
        <w:t xml:space="preserve">       </w:t>
      </w:r>
      <w:r w:rsidRPr="00CF4D6A">
        <w:rPr>
          <w:sz w:val="24"/>
          <w:szCs w:val="24"/>
        </w:rPr>
        <w:t xml:space="preserve">Enrollment </w:t>
      </w:r>
    </w:p>
    <w:p w14:paraId="556D3FB6" w14:textId="65DC64D1" w:rsidR="00611126" w:rsidRPr="00CF4D6A" w:rsidRDefault="00611126" w:rsidP="002D76E9">
      <w:pPr>
        <w:pStyle w:val="TOC1"/>
        <w:tabs>
          <w:tab w:val="right" w:leader="dot" w:pos="10010"/>
        </w:tabs>
        <w:spacing w:before="3"/>
        <w:rPr>
          <w:sz w:val="24"/>
          <w:szCs w:val="24"/>
        </w:rPr>
      </w:pPr>
      <w:r w:rsidRPr="00CF4D6A">
        <w:rPr>
          <w:sz w:val="24"/>
          <w:szCs w:val="24"/>
        </w:rPr>
        <w:t xml:space="preserve">        Facilities</w:t>
      </w:r>
    </w:p>
    <w:p w14:paraId="5314A048" w14:textId="7BA88D73" w:rsidR="00611126" w:rsidRPr="00CF4D6A" w:rsidRDefault="00611126" w:rsidP="002D76E9">
      <w:pPr>
        <w:pStyle w:val="TOC1"/>
        <w:tabs>
          <w:tab w:val="right" w:leader="dot" w:pos="10010"/>
        </w:tabs>
        <w:spacing w:before="3"/>
        <w:rPr>
          <w:sz w:val="24"/>
          <w:szCs w:val="24"/>
        </w:rPr>
      </w:pPr>
      <w:r w:rsidRPr="00CF4D6A">
        <w:rPr>
          <w:sz w:val="24"/>
          <w:szCs w:val="24"/>
        </w:rPr>
        <w:t xml:space="preserve">        </w:t>
      </w:r>
      <w:r w:rsidR="00EE1259" w:rsidRPr="00CF4D6A">
        <w:rPr>
          <w:sz w:val="24"/>
          <w:szCs w:val="24"/>
        </w:rPr>
        <w:t>Food Service</w:t>
      </w:r>
    </w:p>
    <w:p w14:paraId="0C477D86" w14:textId="2AA23096" w:rsidR="00EE1259" w:rsidRPr="00CF4D6A" w:rsidRDefault="00EE1259" w:rsidP="002D76E9">
      <w:pPr>
        <w:pStyle w:val="TOC1"/>
        <w:tabs>
          <w:tab w:val="right" w:leader="dot" w:pos="10010"/>
        </w:tabs>
        <w:spacing w:before="3"/>
        <w:rPr>
          <w:sz w:val="24"/>
          <w:szCs w:val="24"/>
        </w:rPr>
      </w:pPr>
      <w:r w:rsidRPr="00CF4D6A">
        <w:rPr>
          <w:sz w:val="24"/>
          <w:szCs w:val="24"/>
        </w:rPr>
        <w:t xml:space="preserve">        Transportation</w:t>
      </w:r>
    </w:p>
    <w:p w14:paraId="1A912972" w14:textId="309D3BA4" w:rsidR="00983EDE" w:rsidRPr="00CF4D6A" w:rsidRDefault="00983EDE" w:rsidP="002D76E9">
      <w:pPr>
        <w:pStyle w:val="TOC1"/>
        <w:tabs>
          <w:tab w:val="right" w:leader="dot" w:pos="10010"/>
        </w:tabs>
        <w:spacing w:before="3"/>
        <w:rPr>
          <w:sz w:val="28"/>
          <w:szCs w:val="28"/>
        </w:rPr>
      </w:pPr>
      <w:r w:rsidRPr="00CF4D6A">
        <w:rPr>
          <w:sz w:val="28"/>
          <w:szCs w:val="28"/>
        </w:rPr>
        <w:t>Chapter 7:  Student Support Services</w:t>
      </w:r>
      <w:r w:rsidR="003216C7" w:rsidRPr="00CF4D6A">
        <w:rPr>
          <w:sz w:val="28"/>
          <w:szCs w:val="28"/>
        </w:rPr>
        <w:t>…………………………...</w:t>
      </w:r>
      <w:r w:rsidR="0043440D" w:rsidRPr="00CF4D6A">
        <w:rPr>
          <w:sz w:val="28"/>
          <w:szCs w:val="28"/>
        </w:rPr>
        <w:t>24</w:t>
      </w:r>
    </w:p>
    <w:p w14:paraId="7C56E60D" w14:textId="317F27F0" w:rsidR="00983EDE" w:rsidRPr="00CF4D6A" w:rsidRDefault="00983EDE" w:rsidP="002D76E9">
      <w:pPr>
        <w:pStyle w:val="TOC1"/>
        <w:tabs>
          <w:tab w:val="right" w:leader="dot" w:pos="10010"/>
        </w:tabs>
        <w:spacing w:before="3"/>
        <w:rPr>
          <w:sz w:val="24"/>
          <w:szCs w:val="24"/>
        </w:rPr>
      </w:pPr>
      <w:r w:rsidRPr="00CF4D6A">
        <w:rPr>
          <w:sz w:val="28"/>
          <w:szCs w:val="28"/>
        </w:rPr>
        <w:t xml:space="preserve">       </w:t>
      </w:r>
      <w:r w:rsidRPr="00CF4D6A">
        <w:rPr>
          <w:sz w:val="24"/>
          <w:szCs w:val="24"/>
        </w:rPr>
        <w:t>S</w:t>
      </w:r>
      <w:r w:rsidR="003216C7" w:rsidRPr="00CF4D6A">
        <w:rPr>
          <w:sz w:val="24"/>
          <w:szCs w:val="24"/>
        </w:rPr>
        <w:t>tudents with Disabilities</w:t>
      </w:r>
    </w:p>
    <w:p w14:paraId="3C46C445" w14:textId="6B6788F5" w:rsidR="003216C7" w:rsidRPr="00CF4D6A" w:rsidRDefault="003216C7" w:rsidP="00A94970">
      <w:pPr>
        <w:pStyle w:val="TOC1"/>
        <w:tabs>
          <w:tab w:val="right" w:leader="dot" w:pos="10010"/>
        </w:tabs>
        <w:spacing w:before="3"/>
        <w:rPr>
          <w:sz w:val="24"/>
          <w:szCs w:val="24"/>
        </w:rPr>
      </w:pPr>
      <w:r w:rsidRPr="00CF4D6A">
        <w:rPr>
          <w:sz w:val="24"/>
          <w:szCs w:val="24"/>
        </w:rPr>
        <w:t xml:space="preserve">        English Language Learners</w:t>
      </w:r>
    </w:p>
    <w:p w14:paraId="762BF61B" w14:textId="6811B6A6" w:rsidR="003216C7" w:rsidRPr="00CF4D6A" w:rsidRDefault="003216C7" w:rsidP="003216C7">
      <w:pPr>
        <w:pStyle w:val="TOC1"/>
        <w:tabs>
          <w:tab w:val="right" w:leader="dot" w:pos="10010"/>
        </w:tabs>
        <w:spacing w:before="3"/>
        <w:ind w:left="0"/>
        <w:rPr>
          <w:sz w:val="24"/>
          <w:szCs w:val="24"/>
        </w:rPr>
      </w:pPr>
      <w:r w:rsidRPr="00CF4D6A">
        <w:rPr>
          <w:sz w:val="28"/>
          <w:szCs w:val="28"/>
        </w:rPr>
        <w:t xml:space="preserve">          Summary</w:t>
      </w:r>
      <w:r w:rsidR="00423A6C" w:rsidRPr="00CF4D6A">
        <w:rPr>
          <w:sz w:val="28"/>
          <w:szCs w:val="28"/>
        </w:rPr>
        <w:t>………………………………………………………….</w:t>
      </w:r>
      <w:r w:rsidRPr="00CF4D6A">
        <w:rPr>
          <w:sz w:val="28"/>
          <w:szCs w:val="28"/>
        </w:rPr>
        <w:t xml:space="preserve"> </w:t>
      </w:r>
      <w:r w:rsidR="0043440D" w:rsidRPr="00CF4D6A">
        <w:rPr>
          <w:sz w:val="28"/>
          <w:szCs w:val="28"/>
        </w:rPr>
        <w:t>25</w:t>
      </w:r>
      <w:r w:rsidRPr="00CF4D6A">
        <w:rPr>
          <w:sz w:val="24"/>
          <w:szCs w:val="24"/>
        </w:rPr>
        <w:t xml:space="preserve"> </w:t>
      </w:r>
    </w:p>
    <w:p w14:paraId="5C3E8DD1" w14:textId="66D380A3" w:rsidR="003216C7" w:rsidRPr="00CF4D6A" w:rsidRDefault="003216C7" w:rsidP="003216C7">
      <w:pPr>
        <w:pStyle w:val="TOC1"/>
        <w:tabs>
          <w:tab w:val="right" w:leader="dot" w:pos="10010"/>
        </w:tabs>
        <w:spacing w:before="3"/>
        <w:ind w:left="0"/>
        <w:rPr>
          <w:sz w:val="24"/>
          <w:szCs w:val="24"/>
        </w:rPr>
      </w:pPr>
    </w:p>
    <w:p w14:paraId="5AFAD4C4" w14:textId="63C13E17" w:rsidR="003216C7" w:rsidRPr="003E312E" w:rsidRDefault="003216C7" w:rsidP="003216C7">
      <w:pPr>
        <w:pStyle w:val="TOC1"/>
        <w:tabs>
          <w:tab w:val="right" w:leader="dot" w:pos="10010"/>
        </w:tabs>
        <w:spacing w:before="3"/>
        <w:ind w:left="0"/>
        <w:rPr>
          <w:b/>
          <w:bCs/>
          <w:sz w:val="24"/>
          <w:szCs w:val="24"/>
        </w:rPr>
      </w:pPr>
    </w:p>
    <w:p w14:paraId="0777DEDC" w14:textId="1CAD63FB" w:rsidR="003216C7" w:rsidRPr="003E312E" w:rsidRDefault="003216C7" w:rsidP="003216C7">
      <w:pPr>
        <w:pStyle w:val="TOC1"/>
        <w:tabs>
          <w:tab w:val="right" w:leader="dot" w:pos="10010"/>
        </w:tabs>
        <w:spacing w:before="3"/>
        <w:ind w:left="0"/>
        <w:rPr>
          <w:b/>
          <w:bCs/>
          <w:sz w:val="24"/>
          <w:szCs w:val="24"/>
        </w:rPr>
      </w:pPr>
    </w:p>
    <w:p w14:paraId="42E167A7" w14:textId="5C5258D8" w:rsidR="003216C7" w:rsidRPr="003E312E" w:rsidRDefault="003216C7" w:rsidP="003216C7">
      <w:pPr>
        <w:pStyle w:val="TOC1"/>
        <w:tabs>
          <w:tab w:val="right" w:leader="dot" w:pos="10010"/>
        </w:tabs>
        <w:spacing w:before="3"/>
        <w:ind w:left="0"/>
        <w:rPr>
          <w:b/>
          <w:bCs/>
          <w:sz w:val="24"/>
          <w:szCs w:val="24"/>
        </w:rPr>
      </w:pPr>
    </w:p>
    <w:p w14:paraId="5E2734E0" w14:textId="2124707C" w:rsidR="003216C7" w:rsidRPr="003E312E" w:rsidRDefault="003216C7" w:rsidP="003216C7">
      <w:pPr>
        <w:pStyle w:val="TOC1"/>
        <w:tabs>
          <w:tab w:val="right" w:leader="dot" w:pos="10010"/>
        </w:tabs>
        <w:spacing w:before="3"/>
        <w:ind w:left="0"/>
        <w:rPr>
          <w:b/>
          <w:bCs/>
          <w:sz w:val="24"/>
          <w:szCs w:val="24"/>
        </w:rPr>
      </w:pPr>
    </w:p>
    <w:p w14:paraId="0DFC093C" w14:textId="18FB0184" w:rsidR="003216C7" w:rsidRPr="003E312E" w:rsidRDefault="003216C7" w:rsidP="003216C7">
      <w:pPr>
        <w:pStyle w:val="TOC1"/>
        <w:tabs>
          <w:tab w:val="right" w:leader="dot" w:pos="10010"/>
        </w:tabs>
        <w:spacing w:before="3"/>
        <w:ind w:left="0"/>
        <w:rPr>
          <w:b/>
          <w:bCs/>
          <w:sz w:val="24"/>
          <w:szCs w:val="24"/>
        </w:rPr>
      </w:pPr>
    </w:p>
    <w:p w14:paraId="7075D9B3" w14:textId="742DA36E" w:rsidR="003216C7" w:rsidRPr="003E312E" w:rsidRDefault="003216C7" w:rsidP="003216C7">
      <w:pPr>
        <w:pStyle w:val="TOC1"/>
        <w:tabs>
          <w:tab w:val="right" w:leader="dot" w:pos="10010"/>
        </w:tabs>
        <w:spacing w:before="3"/>
        <w:ind w:left="0"/>
        <w:rPr>
          <w:b/>
          <w:bCs/>
          <w:sz w:val="24"/>
          <w:szCs w:val="24"/>
        </w:rPr>
      </w:pPr>
    </w:p>
    <w:p w14:paraId="3788B818" w14:textId="130B35E1" w:rsidR="00EE1259" w:rsidRPr="003E312E" w:rsidRDefault="00EE1259" w:rsidP="00EF65EC">
      <w:pPr>
        <w:pStyle w:val="TOC1"/>
        <w:tabs>
          <w:tab w:val="right" w:leader="dot" w:pos="10010"/>
        </w:tabs>
        <w:spacing w:before="3"/>
        <w:ind w:left="0"/>
        <w:rPr>
          <w:b/>
          <w:bCs/>
          <w:sz w:val="28"/>
          <w:szCs w:val="28"/>
        </w:rPr>
      </w:pPr>
    </w:p>
    <w:p w14:paraId="301EC551" w14:textId="77777777" w:rsidR="00EE1259" w:rsidRPr="003E312E" w:rsidRDefault="00EE1259" w:rsidP="003216C7">
      <w:pPr>
        <w:pStyle w:val="TOC1"/>
        <w:tabs>
          <w:tab w:val="right" w:leader="dot" w:pos="10010"/>
        </w:tabs>
        <w:spacing w:before="3"/>
        <w:ind w:left="0"/>
        <w:jc w:val="center"/>
        <w:rPr>
          <w:b/>
          <w:bCs/>
          <w:sz w:val="28"/>
          <w:szCs w:val="28"/>
        </w:rPr>
      </w:pPr>
    </w:p>
    <w:p w14:paraId="15934D86" w14:textId="77777777" w:rsidR="00A94970" w:rsidRPr="003E312E" w:rsidRDefault="00A94970" w:rsidP="003216C7">
      <w:pPr>
        <w:pStyle w:val="TOC1"/>
        <w:tabs>
          <w:tab w:val="right" w:leader="dot" w:pos="10010"/>
        </w:tabs>
        <w:spacing w:before="3"/>
        <w:ind w:left="0"/>
        <w:jc w:val="center"/>
        <w:rPr>
          <w:b/>
          <w:bCs/>
          <w:sz w:val="28"/>
          <w:szCs w:val="28"/>
        </w:rPr>
      </w:pPr>
    </w:p>
    <w:p w14:paraId="7A8EF5C7" w14:textId="7840E0AD" w:rsidR="003216C7" w:rsidRPr="003E312E" w:rsidRDefault="003216C7" w:rsidP="003216C7">
      <w:pPr>
        <w:pStyle w:val="TOC1"/>
        <w:tabs>
          <w:tab w:val="right" w:leader="dot" w:pos="10010"/>
        </w:tabs>
        <w:spacing w:before="3"/>
        <w:ind w:left="0"/>
        <w:jc w:val="center"/>
        <w:rPr>
          <w:b/>
          <w:bCs/>
          <w:sz w:val="28"/>
          <w:szCs w:val="28"/>
        </w:rPr>
      </w:pPr>
      <w:r w:rsidRPr="003E312E">
        <w:rPr>
          <w:b/>
          <w:bCs/>
          <w:sz w:val="28"/>
          <w:szCs w:val="28"/>
        </w:rPr>
        <w:lastRenderedPageBreak/>
        <w:t>Introduction</w:t>
      </w:r>
    </w:p>
    <w:p w14:paraId="6BF84AF3" w14:textId="77777777" w:rsidR="00E96B3C" w:rsidRPr="003E312E" w:rsidRDefault="00E96B3C" w:rsidP="003216C7">
      <w:pPr>
        <w:pStyle w:val="TOC1"/>
        <w:tabs>
          <w:tab w:val="right" w:leader="dot" w:pos="10010"/>
        </w:tabs>
        <w:spacing w:before="3"/>
        <w:ind w:left="0"/>
        <w:jc w:val="center"/>
        <w:rPr>
          <w:b/>
          <w:bCs/>
          <w:sz w:val="28"/>
          <w:szCs w:val="28"/>
        </w:rPr>
      </w:pPr>
    </w:p>
    <w:p w14:paraId="74EE6260" w14:textId="71290D76" w:rsidR="00E96B3C" w:rsidRPr="003E312E" w:rsidRDefault="00E96B3C" w:rsidP="00E96B3C">
      <w:pPr>
        <w:pStyle w:val="NoSpacing"/>
        <w:rPr>
          <w:rFonts w:ascii="Arial" w:hAnsi="Arial" w:cs="Arial"/>
        </w:rPr>
      </w:pPr>
      <w:r w:rsidRPr="003E312E">
        <w:rPr>
          <w:rFonts w:ascii="Arial" w:hAnsi="Arial" w:cs="Arial"/>
        </w:rPr>
        <w:t xml:space="preserve">Hamilton County Schools and the </w:t>
      </w:r>
      <w:r w:rsidR="00A855D3" w:rsidRPr="003E312E">
        <w:rPr>
          <w:rFonts w:ascii="Arial" w:hAnsi="Arial" w:cs="Arial"/>
        </w:rPr>
        <w:t>Department of Opportunity and Access,</w:t>
      </w:r>
      <w:r w:rsidR="00C35883" w:rsidRPr="003E312E">
        <w:rPr>
          <w:rFonts w:ascii="Arial" w:hAnsi="Arial" w:cs="Arial"/>
        </w:rPr>
        <w:t xml:space="preserve"> Charter Office,</w:t>
      </w:r>
      <w:r w:rsidRPr="003E312E">
        <w:rPr>
          <w:rFonts w:ascii="Arial" w:hAnsi="Arial" w:cs="Arial"/>
        </w:rPr>
        <w:t xml:space="preserve"> recognize that starting, managing, and sustaining a charter school is hard work, and requires tremendous commitment and determination, all within an </w:t>
      </w:r>
      <w:proofErr w:type="gramStart"/>
      <w:r w:rsidRPr="003E312E">
        <w:rPr>
          <w:rFonts w:ascii="Arial" w:hAnsi="Arial" w:cs="Arial"/>
        </w:rPr>
        <w:t>often uncertain</w:t>
      </w:r>
      <w:proofErr w:type="gramEnd"/>
      <w:r w:rsidRPr="003E312E">
        <w:rPr>
          <w:rFonts w:ascii="Arial" w:hAnsi="Arial" w:cs="Arial"/>
        </w:rPr>
        <w:t xml:space="preserve"> environment full of significant challenges.  All of those who embark on this journey deserve our deepest respect for embracing the challenge of educating the next generation of students.  </w:t>
      </w:r>
    </w:p>
    <w:p w14:paraId="7FDD1D94" w14:textId="77777777" w:rsidR="00E96B3C" w:rsidRPr="003E312E" w:rsidRDefault="00E96B3C" w:rsidP="00E96B3C">
      <w:pPr>
        <w:pStyle w:val="TOC1"/>
        <w:tabs>
          <w:tab w:val="right" w:leader="dot" w:pos="10010"/>
        </w:tabs>
        <w:spacing w:before="3"/>
        <w:ind w:left="0"/>
        <w:rPr>
          <w:sz w:val="24"/>
          <w:szCs w:val="24"/>
        </w:rPr>
      </w:pPr>
    </w:p>
    <w:p w14:paraId="02022CCF" w14:textId="51D552FA" w:rsidR="00E96B3C" w:rsidRPr="003E312E" w:rsidRDefault="00E96B3C" w:rsidP="00E96B3C">
      <w:pPr>
        <w:pStyle w:val="TOC1"/>
        <w:tabs>
          <w:tab w:val="right" w:leader="dot" w:pos="10010"/>
        </w:tabs>
        <w:spacing w:before="3"/>
        <w:ind w:left="0"/>
        <w:rPr>
          <w:b/>
          <w:bCs/>
          <w:sz w:val="24"/>
          <w:szCs w:val="24"/>
        </w:rPr>
      </w:pPr>
      <w:r w:rsidRPr="003E312E">
        <w:rPr>
          <w:sz w:val="24"/>
          <w:szCs w:val="24"/>
        </w:rPr>
        <w:t>The power of charter schools to drive broader change is dependent on their ability to rise above the prevailing mediocrity.  If charter schools serve only to expand parental choice without significantly raising the bar on student achievement, this innovative and ambitious reform will have little or no impact on the wider landscape of public education and it will only serve to ensure the neediest and most at-risk students will fall farther behind</w:t>
      </w:r>
    </w:p>
    <w:p w14:paraId="0C018DDB" w14:textId="77777777" w:rsidR="00E96B3C" w:rsidRPr="003E312E" w:rsidRDefault="00E96B3C" w:rsidP="003216C7">
      <w:pPr>
        <w:pStyle w:val="TOC1"/>
        <w:tabs>
          <w:tab w:val="right" w:leader="dot" w:pos="10010"/>
        </w:tabs>
        <w:spacing w:before="3"/>
        <w:ind w:left="0"/>
        <w:rPr>
          <w:sz w:val="24"/>
          <w:szCs w:val="24"/>
        </w:rPr>
      </w:pPr>
    </w:p>
    <w:p w14:paraId="1EBC908B" w14:textId="6753917E" w:rsidR="007D51B9" w:rsidRPr="003E312E" w:rsidRDefault="003216C7" w:rsidP="003216C7">
      <w:pPr>
        <w:pStyle w:val="TOC1"/>
        <w:tabs>
          <w:tab w:val="right" w:leader="dot" w:pos="10010"/>
        </w:tabs>
        <w:spacing w:before="3"/>
        <w:ind w:left="0"/>
        <w:rPr>
          <w:sz w:val="24"/>
          <w:szCs w:val="24"/>
        </w:rPr>
      </w:pPr>
      <w:r w:rsidRPr="003E312E">
        <w:rPr>
          <w:sz w:val="24"/>
          <w:szCs w:val="24"/>
        </w:rPr>
        <w:t xml:space="preserve">This handbook is designed </w:t>
      </w:r>
      <w:r w:rsidR="001E5FCC" w:rsidRPr="003E312E">
        <w:rPr>
          <w:sz w:val="24"/>
          <w:szCs w:val="24"/>
        </w:rPr>
        <w:t xml:space="preserve">to provide guidance and information </w:t>
      </w:r>
      <w:r w:rsidRPr="003E312E">
        <w:rPr>
          <w:sz w:val="24"/>
          <w:szCs w:val="24"/>
        </w:rPr>
        <w:t xml:space="preserve">for potential and </w:t>
      </w:r>
      <w:r w:rsidR="001E5FCC" w:rsidRPr="003E312E">
        <w:rPr>
          <w:sz w:val="24"/>
          <w:szCs w:val="24"/>
        </w:rPr>
        <w:t xml:space="preserve">current charter school operators in Hamilton County Schools in accordance with Tennessee charter law and </w:t>
      </w:r>
      <w:r w:rsidR="007D51B9" w:rsidRPr="003E312E">
        <w:rPr>
          <w:sz w:val="24"/>
          <w:szCs w:val="24"/>
        </w:rPr>
        <w:t xml:space="preserve">the Quality Authorizing practices of the State Board of Education.  </w:t>
      </w:r>
    </w:p>
    <w:p w14:paraId="2FC75823" w14:textId="77777777" w:rsidR="00EF23F2" w:rsidRPr="003E312E" w:rsidRDefault="00EF23F2" w:rsidP="003216C7">
      <w:pPr>
        <w:pStyle w:val="TOC1"/>
        <w:tabs>
          <w:tab w:val="right" w:leader="dot" w:pos="10010"/>
        </w:tabs>
        <w:spacing w:before="3"/>
        <w:ind w:left="0"/>
        <w:rPr>
          <w:sz w:val="24"/>
          <w:szCs w:val="24"/>
        </w:rPr>
      </w:pPr>
    </w:p>
    <w:p w14:paraId="3D08AC1D" w14:textId="27237688" w:rsidR="007D51B9" w:rsidRPr="003E312E" w:rsidRDefault="007D51B9" w:rsidP="003216C7">
      <w:pPr>
        <w:pStyle w:val="TOC1"/>
        <w:tabs>
          <w:tab w:val="right" w:leader="dot" w:pos="10010"/>
        </w:tabs>
        <w:spacing w:before="3"/>
        <w:ind w:left="0"/>
        <w:rPr>
          <w:sz w:val="24"/>
          <w:szCs w:val="24"/>
        </w:rPr>
      </w:pPr>
      <w:r w:rsidRPr="003E312E">
        <w:rPr>
          <w:sz w:val="24"/>
          <w:szCs w:val="24"/>
        </w:rPr>
        <w:t>Our mission in Hamilton County</w:t>
      </w:r>
      <w:r w:rsidR="00EF23F2" w:rsidRPr="003E312E">
        <w:rPr>
          <w:sz w:val="24"/>
          <w:szCs w:val="24"/>
        </w:rPr>
        <w:t xml:space="preserve"> Schools</w:t>
      </w:r>
      <w:r w:rsidRPr="003E312E">
        <w:rPr>
          <w:sz w:val="24"/>
          <w:szCs w:val="24"/>
        </w:rPr>
        <w:t xml:space="preserve">, in alignment with our Future Ready 2023, is to create pathways to bright futures for all students in our community, by helping to equip them with the skills, knowledge, and supports required to realize their full potential.  Authorizing high quality charter schools </w:t>
      </w:r>
      <w:r w:rsidR="00EF23F2" w:rsidRPr="003E312E">
        <w:rPr>
          <w:sz w:val="24"/>
          <w:szCs w:val="24"/>
        </w:rPr>
        <w:t xml:space="preserve">is one of </w:t>
      </w:r>
      <w:r w:rsidR="00857AEF" w:rsidRPr="003E312E">
        <w:rPr>
          <w:sz w:val="24"/>
          <w:szCs w:val="24"/>
        </w:rPr>
        <w:t>numerous</w:t>
      </w:r>
      <w:r w:rsidR="00EF23F2" w:rsidRPr="003E312E">
        <w:rPr>
          <w:sz w:val="24"/>
          <w:szCs w:val="24"/>
        </w:rPr>
        <w:t xml:space="preserve"> strategies employed by the district to ensure fulfillment of this mission.  </w:t>
      </w:r>
    </w:p>
    <w:p w14:paraId="0CA78A52" w14:textId="12721D3F" w:rsidR="00EF23F2" w:rsidRPr="003E312E" w:rsidRDefault="00EF23F2" w:rsidP="003216C7">
      <w:pPr>
        <w:pStyle w:val="TOC1"/>
        <w:tabs>
          <w:tab w:val="right" w:leader="dot" w:pos="10010"/>
        </w:tabs>
        <w:spacing w:before="3"/>
        <w:ind w:left="0"/>
        <w:rPr>
          <w:sz w:val="24"/>
          <w:szCs w:val="24"/>
        </w:rPr>
      </w:pPr>
    </w:p>
    <w:p w14:paraId="3ED8A8DE" w14:textId="5CB4DEAF" w:rsidR="00EF23F2" w:rsidRPr="003E312E" w:rsidRDefault="00EF23F2" w:rsidP="003216C7">
      <w:pPr>
        <w:pStyle w:val="TOC1"/>
        <w:tabs>
          <w:tab w:val="right" w:leader="dot" w:pos="10010"/>
        </w:tabs>
        <w:spacing w:before="3"/>
        <w:ind w:left="0"/>
        <w:rPr>
          <w:sz w:val="24"/>
          <w:szCs w:val="24"/>
        </w:rPr>
      </w:pPr>
      <w:r w:rsidRPr="003E312E">
        <w:rPr>
          <w:sz w:val="24"/>
          <w:szCs w:val="24"/>
        </w:rPr>
        <w:t xml:space="preserve">Our vision in Hamilton County Schools is to become the fastest improving school district in Tennessee, and we are certain that </w:t>
      </w:r>
      <w:proofErr w:type="gramStart"/>
      <w:r w:rsidRPr="003E312E">
        <w:rPr>
          <w:sz w:val="24"/>
          <w:szCs w:val="24"/>
        </w:rPr>
        <w:t>all of</w:t>
      </w:r>
      <w:proofErr w:type="gramEnd"/>
      <w:r w:rsidRPr="003E312E">
        <w:rPr>
          <w:sz w:val="24"/>
          <w:szCs w:val="24"/>
        </w:rPr>
        <w:t xml:space="preserve"> our authorized charter schools, as well as our traditional schools, are focused </w:t>
      </w:r>
      <w:r w:rsidR="001762E3" w:rsidRPr="003E312E">
        <w:rPr>
          <w:sz w:val="24"/>
          <w:szCs w:val="24"/>
        </w:rPr>
        <w:t xml:space="preserve">on every student reaching their full potential.  </w:t>
      </w:r>
    </w:p>
    <w:p w14:paraId="2E2C9094" w14:textId="7EB339DB" w:rsidR="0097232F" w:rsidRPr="003E312E" w:rsidRDefault="0097232F" w:rsidP="003216C7">
      <w:pPr>
        <w:pStyle w:val="TOC1"/>
        <w:tabs>
          <w:tab w:val="right" w:leader="dot" w:pos="10010"/>
        </w:tabs>
        <w:spacing w:before="3"/>
        <w:ind w:left="0"/>
        <w:rPr>
          <w:sz w:val="24"/>
          <w:szCs w:val="24"/>
        </w:rPr>
      </w:pPr>
    </w:p>
    <w:p w14:paraId="3CBF9154" w14:textId="3AA284E5" w:rsidR="0097232F" w:rsidRPr="003E312E" w:rsidRDefault="0097232F" w:rsidP="003216C7">
      <w:pPr>
        <w:pStyle w:val="TOC1"/>
        <w:tabs>
          <w:tab w:val="right" w:leader="dot" w:pos="10010"/>
        </w:tabs>
        <w:spacing w:before="3"/>
        <w:ind w:left="0"/>
        <w:rPr>
          <w:sz w:val="24"/>
          <w:szCs w:val="24"/>
        </w:rPr>
      </w:pPr>
      <w:r w:rsidRPr="003E312E">
        <w:rPr>
          <w:sz w:val="24"/>
          <w:szCs w:val="24"/>
        </w:rPr>
        <w:t>Our core values for charter authorizing are as follows:</w:t>
      </w:r>
    </w:p>
    <w:p w14:paraId="07D11EF6" w14:textId="43F298FC" w:rsidR="0097232F" w:rsidRPr="003E312E" w:rsidRDefault="00674F28" w:rsidP="0097232F">
      <w:pPr>
        <w:pStyle w:val="TOC1"/>
        <w:numPr>
          <w:ilvl w:val="0"/>
          <w:numId w:val="1"/>
        </w:numPr>
        <w:tabs>
          <w:tab w:val="right" w:leader="dot" w:pos="10010"/>
        </w:tabs>
        <w:spacing w:before="3"/>
        <w:rPr>
          <w:sz w:val="24"/>
          <w:szCs w:val="24"/>
        </w:rPr>
      </w:pPr>
      <w:r w:rsidRPr="003E312E">
        <w:rPr>
          <w:sz w:val="24"/>
          <w:szCs w:val="24"/>
        </w:rPr>
        <w:t>Keeping s</w:t>
      </w:r>
      <w:r w:rsidR="0097232F" w:rsidRPr="003E312E">
        <w:rPr>
          <w:sz w:val="24"/>
          <w:szCs w:val="24"/>
        </w:rPr>
        <w:t xml:space="preserve">tudents </w:t>
      </w:r>
      <w:r w:rsidRPr="003E312E">
        <w:rPr>
          <w:sz w:val="24"/>
          <w:szCs w:val="24"/>
        </w:rPr>
        <w:t xml:space="preserve">and their needs </w:t>
      </w:r>
      <w:r w:rsidR="0097232F" w:rsidRPr="003E312E">
        <w:rPr>
          <w:sz w:val="24"/>
          <w:szCs w:val="24"/>
        </w:rPr>
        <w:t>the primary focus</w:t>
      </w:r>
    </w:p>
    <w:p w14:paraId="6863D84F" w14:textId="5074F921"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Defend</w:t>
      </w:r>
      <w:r w:rsidR="00674F28" w:rsidRPr="003E312E">
        <w:rPr>
          <w:sz w:val="24"/>
          <w:szCs w:val="24"/>
        </w:rPr>
        <w:t>ing</w:t>
      </w:r>
      <w:r w:rsidRPr="003E312E">
        <w:rPr>
          <w:sz w:val="24"/>
          <w:szCs w:val="24"/>
        </w:rPr>
        <w:t xml:space="preserve"> the public trust with </w:t>
      </w:r>
      <w:r w:rsidR="00674F28" w:rsidRPr="003E312E">
        <w:rPr>
          <w:sz w:val="24"/>
          <w:szCs w:val="24"/>
        </w:rPr>
        <w:t xml:space="preserve">authorizing </w:t>
      </w:r>
      <w:r w:rsidRPr="003E312E">
        <w:rPr>
          <w:sz w:val="24"/>
          <w:szCs w:val="24"/>
        </w:rPr>
        <w:t xml:space="preserve">practices that are fair and </w:t>
      </w:r>
      <w:proofErr w:type="gramStart"/>
      <w:r w:rsidRPr="003E312E">
        <w:rPr>
          <w:sz w:val="24"/>
          <w:szCs w:val="24"/>
        </w:rPr>
        <w:t>transparent</w:t>
      </w:r>
      <w:proofErr w:type="gramEnd"/>
    </w:p>
    <w:p w14:paraId="66CEFCD7" w14:textId="012FAF19"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Striv</w:t>
      </w:r>
      <w:r w:rsidR="00674F28" w:rsidRPr="003E312E">
        <w:rPr>
          <w:sz w:val="24"/>
          <w:szCs w:val="24"/>
        </w:rPr>
        <w:t>ing</w:t>
      </w:r>
      <w:r w:rsidRPr="003E312E">
        <w:rPr>
          <w:sz w:val="24"/>
          <w:szCs w:val="24"/>
        </w:rPr>
        <w:t xml:space="preserve"> for inclusive practices and engagement</w:t>
      </w:r>
    </w:p>
    <w:p w14:paraId="4ABE6637" w14:textId="65B2CF95"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Hold</w:t>
      </w:r>
      <w:r w:rsidR="00674F28" w:rsidRPr="003E312E">
        <w:rPr>
          <w:sz w:val="24"/>
          <w:szCs w:val="24"/>
        </w:rPr>
        <w:t>ing</w:t>
      </w:r>
      <w:r w:rsidRPr="003E312E">
        <w:rPr>
          <w:sz w:val="24"/>
          <w:szCs w:val="24"/>
        </w:rPr>
        <w:t xml:space="preserve"> all stakeholders accountable both to state law and best practice as defined in the NACSA Principles and Standards</w:t>
      </w:r>
    </w:p>
    <w:p w14:paraId="6F263E82" w14:textId="76CB1D29"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Develop</w:t>
      </w:r>
      <w:r w:rsidR="00674F28" w:rsidRPr="003E312E">
        <w:rPr>
          <w:sz w:val="24"/>
          <w:szCs w:val="24"/>
        </w:rPr>
        <w:t>ing</w:t>
      </w:r>
      <w:r w:rsidRPr="003E312E">
        <w:rPr>
          <w:sz w:val="24"/>
          <w:szCs w:val="24"/>
        </w:rPr>
        <w:t xml:space="preserve"> and nurtur</w:t>
      </w:r>
      <w:r w:rsidR="00674F28" w:rsidRPr="003E312E">
        <w:rPr>
          <w:sz w:val="24"/>
          <w:szCs w:val="24"/>
        </w:rPr>
        <w:t>ing</w:t>
      </w:r>
      <w:r w:rsidRPr="003E312E">
        <w:rPr>
          <w:sz w:val="24"/>
          <w:szCs w:val="24"/>
        </w:rPr>
        <w:t xml:space="preserve"> healthy relationships </w:t>
      </w:r>
    </w:p>
    <w:p w14:paraId="4D542C7F" w14:textId="5F993014"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Model</w:t>
      </w:r>
      <w:r w:rsidR="00674F28" w:rsidRPr="003E312E">
        <w:rPr>
          <w:sz w:val="24"/>
          <w:szCs w:val="24"/>
        </w:rPr>
        <w:t>ing</w:t>
      </w:r>
      <w:r w:rsidRPr="003E312E">
        <w:rPr>
          <w:sz w:val="24"/>
          <w:szCs w:val="24"/>
        </w:rPr>
        <w:t xml:space="preserve"> visionary </w:t>
      </w:r>
      <w:r w:rsidR="00674F28" w:rsidRPr="003E312E">
        <w:rPr>
          <w:sz w:val="24"/>
          <w:szCs w:val="24"/>
        </w:rPr>
        <w:t xml:space="preserve">and innovative </w:t>
      </w:r>
      <w:r w:rsidRPr="003E312E">
        <w:rPr>
          <w:sz w:val="24"/>
          <w:szCs w:val="24"/>
        </w:rPr>
        <w:t xml:space="preserve">leadership that empowers staff and </w:t>
      </w:r>
      <w:proofErr w:type="gramStart"/>
      <w:r w:rsidRPr="003E312E">
        <w:rPr>
          <w:sz w:val="24"/>
          <w:szCs w:val="24"/>
        </w:rPr>
        <w:t>students</w:t>
      </w:r>
      <w:proofErr w:type="gramEnd"/>
    </w:p>
    <w:p w14:paraId="2B92B05F" w14:textId="4FE8CDCF" w:rsidR="0097232F" w:rsidRPr="003E312E" w:rsidRDefault="0097232F" w:rsidP="0097232F">
      <w:pPr>
        <w:pStyle w:val="TOC1"/>
        <w:numPr>
          <w:ilvl w:val="0"/>
          <w:numId w:val="1"/>
        </w:numPr>
        <w:tabs>
          <w:tab w:val="right" w:leader="dot" w:pos="10010"/>
        </w:tabs>
        <w:spacing w:before="3"/>
        <w:rPr>
          <w:sz w:val="24"/>
          <w:szCs w:val="24"/>
        </w:rPr>
      </w:pPr>
      <w:r w:rsidRPr="003E312E">
        <w:rPr>
          <w:sz w:val="24"/>
          <w:szCs w:val="24"/>
        </w:rPr>
        <w:t>Communicat</w:t>
      </w:r>
      <w:r w:rsidR="00674F28" w:rsidRPr="003E312E">
        <w:rPr>
          <w:sz w:val="24"/>
          <w:szCs w:val="24"/>
        </w:rPr>
        <w:t>ing</w:t>
      </w:r>
      <w:r w:rsidRPr="003E312E">
        <w:rPr>
          <w:sz w:val="24"/>
          <w:szCs w:val="24"/>
        </w:rPr>
        <w:t xml:space="preserve"> effectively</w:t>
      </w:r>
      <w:r w:rsidR="00674F28" w:rsidRPr="003E312E">
        <w:rPr>
          <w:sz w:val="24"/>
          <w:szCs w:val="24"/>
        </w:rPr>
        <w:t xml:space="preserve"> with charter schools, potential applicants, district personnel, school board members, parents, and community</w:t>
      </w:r>
      <w:r w:rsidRPr="003E312E">
        <w:rPr>
          <w:sz w:val="24"/>
          <w:szCs w:val="24"/>
        </w:rPr>
        <w:t xml:space="preserve"> </w:t>
      </w:r>
    </w:p>
    <w:p w14:paraId="59B62536" w14:textId="7074E89B" w:rsidR="00674F28" w:rsidRPr="00CF4D6A" w:rsidRDefault="0097232F" w:rsidP="00CF4D6A">
      <w:pPr>
        <w:pStyle w:val="TOC1"/>
        <w:numPr>
          <w:ilvl w:val="0"/>
          <w:numId w:val="1"/>
        </w:numPr>
        <w:tabs>
          <w:tab w:val="right" w:leader="dot" w:pos="10010"/>
        </w:tabs>
        <w:spacing w:before="3"/>
        <w:rPr>
          <w:sz w:val="24"/>
          <w:szCs w:val="24"/>
        </w:rPr>
      </w:pPr>
      <w:r w:rsidRPr="003E312E">
        <w:rPr>
          <w:sz w:val="24"/>
          <w:szCs w:val="24"/>
        </w:rPr>
        <w:t>Encourag</w:t>
      </w:r>
      <w:r w:rsidR="00674F28" w:rsidRPr="003E312E">
        <w:rPr>
          <w:sz w:val="24"/>
          <w:szCs w:val="24"/>
        </w:rPr>
        <w:t>ing</w:t>
      </w:r>
      <w:r w:rsidRPr="003E312E">
        <w:rPr>
          <w:sz w:val="24"/>
          <w:szCs w:val="24"/>
        </w:rPr>
        <w:t xml:space="preserve"> and </w:t>
      </w:r>
      <w:r w:rsidR="00674F28" w:rsidRPr="003E312E">
        <w:rPr>
          <w:sz w:val="24"/>
          <w:szCs w:val="24"/>
        </w:rPr>
        <w:t xml:space="preserve">creating an environment that promotes high quality schools and sharing of best </w:t>
      </w:r>
      <w:proofErr w:type="gramStart"/>
      <w:r w:rsidR="00674F28" w:rsidRPr="003E312E">
        <w:rPr>
          <w:sz w:val="24"/>
          <w:szCs w:val="24"/>
        </w:rPr>
        <w:t>practices</w:t>
      </w:r>
      <w:proofErr w:type="gramEnd"/>
    </w:p>
    <w:p w14:paraId="1DE068F1" w14:textId="45269D13" w:rsidR="00E96B3C" w:rsidRPr="003E312E" w:rsidRDefault="00E96B3C" w:rsidP="00674F28">
      <w:pPr>
        <w:pStyle w:val="TOC1"/>
        <w:tabs>
          <w:tab w:val="right" w:leader="dot" w:pos="10010"/>
        </w:tabs>
        <w:spacing w:before="3"/>
        <w:ind w:left="0"/>
        <w:rPr>
          <w:sz w:val="24"/>
          <w:szCs w:val="24"/>
        </w:rPr>
      </w:pPr>
    </w:p>
    <w:p w14:paraId="7564AC3A" w14:textId="77777777" w:rsidR="00E96B3C" w:rsidRPr="003E312E" w:rsidRDefault="00E96B3C" w:rsidP="00674F28">
      <w:pPr>
        <w:pStyle w:val="TOC1"/>
        <w:tabs>
          <w:tab w:val="right" w:leader="dot" w:pos="10010"/>
        </w:tabs>
        <w:spacing w:before="3"/>
        <w:ind w:left="0"/>
        <w:rPr>
          <w:sz w:val="24"/>
          <w:szCs w:val="24"/>
        </w:rPr>
      </w:pPr>
    </w:p>
    <w:p w14:paraId="62C68FBF" w14:textId="296918BF" w:rsidR="00A044DC" w:rsidRPr="009B7038" w:rsidRDefault="00B45141" w:rsidP="009B7038">
      <w:pPr>
        <w:pStyle w:val="TOC1"/>
        <w:tabs>
          <w:tab w:val="right" w:leader="dot" w:pos="10010"/>
        </w:tabs>
        <w:spacing w:before="3"/>
        <w:ind w:left="0"/>
        <w:rPr>
          <w:sz w:val="24"/>
          <w:szCs w:val="24"/>
        </w:rPr>
      </w:pPr>
      <w:r w:rsidRPr="003E312E">
        <w:rPr>
          <w:sz w:val="24"/>
          <w:szCs w:val="24"/>
        </w:rPr>
        <w:t xml:space="preserve">It is our hope that this handbook will provide our charter schools and potential charter applicants with the </w:t>
      </w:r>
      <w:r w:rsidR="006C482B" w:rsidRPr="003E312E">
        <w:rPr>
          <w:sz w:val="24"/>
          <w:szCs w:val="24"/>
        </w:rPr>
        <w:t>assistance</w:t>
      </w:r>
      <w:r w:rsidRPr="003E312E">
        <w:rPr>
          <w:sz w:val="24"/>
          <w:szCs w:val="24"/>
        </w:rPr>
        <w:t xml:space="preserve"> necessary to create and sustain high quality schools that will empower and encourage students to reach their highest potential.  </w:t>
      </w:r>
    </w:p>
    <w:p w14:paraId="225CBAC5" w14:textId="77777777" w:rsidR="00A044DC" w:rsidRPr="003E312E" w:rsidRDefault="00A044DC" w:rsidP="00D51F09">
      <w:pPr>
        <w:pStyle w:val="TOC1"/>
        <w:tabs>
          <w:tab w:val="right" w:leader="dot" w:pos="10010"/>
        </w:tabs>
        <w:spacing w:before="3"/>
        <w:ind w:left="0"/>
        <w:rPr>
          <w:b/>
          <w:bCs/>
          <w:sz w:val="28"/>
          <w:szCs w:val="28"/>
        </w:rPr>
      </w:pPr>
    </w:p>
    <w:p w14:paraId="1EAE131C" w14:textId="381F4311" w:rsidR="00B45141" w:rsidRPr="003E312E" w:rsidRDefault="00B45141" w:rsidP="00A044DC">
      <w:pPr>
        <w:pStyle w:val="TOC1"/>
        <w:tabs>
          <w:tab w:val="right" w:leader="dot" w:pos="10010"/>
        </w:tabs>
        <w:spacing w:before="3"/>
        <w:ind w:left="0"/>
        <w:jc w:val="center"/>
        <w:rPr>
          <w:b/>
          <w:bCs/>
          <w:sz w:val="28"/>
          <w:szCs w:val="28"/>
        </w:rPr>
      </w:pPr>
      <w:r w:rsidRPr="003E312E">
        <w:rPr>
          <w:b/>
          <w:bCs/>
          <w:sz w:val="28"/>
          <w:szCs w:val="28"/>
        </w:rPr>
        <w:t>Chapter 1:  Relationship to the District</w:t>
      </w:r>
    </w:p>
    <w:p w14:paraId="1610A1F3" w14:textId="1721A6BF" w:rsidR="00806424" w:rsidRPr="003E312E" w:rsidRDefault="00806424" w:rsidP="00B45141">
      <w:pPr>
        <w:pStyle w:val="TOC1"/>
        <w:tabs>
          <w:tab w:val="right" w:leader="dot" w:pos="10010"/>
        </w:tabs>
        <w:spacing w:before="3"/>
        <w:ind w:left="0"/>
        <w:jc w:val="center"/>
        <w:rPr>
          <w:b/>
          <w:bCs/>
          <w:sz w:val="28"/>
          <w:szCs w:val="28"/>
        </w:rPr>
      </w:pPr>
    </w:p>
    <w:p w14:paraId="01069B19" w14:textId="0EDE0963" w:rsidR="00806424" w:rsidRPr="003E312E" w:rsidRDefault="00806424" w:rsidP="00806424">
      <w:pPr>
        <w:pStyle w:val="TOC1"/>
        <w:tabs>
          <w:tab w:val="right" w:leader="dot" w:pos="10010"/>
        </w:tabs>
        <w:spacing w:before="3"/>
        <w:ind w:left="0"/>
        <w:rPr>
          <w:b/>
          <w:bCs/>
          <w:sz w:val="24"/>
          <w:szCs w:val="24"/>
        </w:rPr>
      </w:pPr>
      <w:r w:rsidRPr="003E312E">
        <w:rPr>
          <w:b/>
          <w:bCs/>
          <w:sz w:val="24"/>
          <w:szCs w:val="24"/>
        </w:rPr>
        <w:t>Charter School Office and Charter Schools</w:t>
      </w:r>
    </w:p>
    <w:p w14:paraId="702934B3" w14:textId="0D02A699" w:rsidR="00B45141" w:rsidRPr="003E312E" w:rsidRDefault="006C6192" w:rsidP="00B45141">
      <w:pPr>
        <w:pStyle w:val="TOC1"/>
        <w:tabs>
          <w:tab w:val="right" w:leader="dot" w:pos="10010"/>
        </w:tabs>
        <w:spacing w:before="3"/>
        <w:ind w:left="0"/>
        <w:rPr>
          <w:sz w:val="24"/>
          <w:szCs w:val="24"/>
        </w:rPr>
      </w:pPr>
      <w:r w:rsidRPr="003E312E">
        <w:rPr>
          <w:sz w:val="24"/>
          <w:szCs w:val="24"/>
        </w:rPr>
        <w:t xml:space="preserve">The charter school office of Hamilton County Schools serves as the charter school authorizing staff, as well as support for the district’s current charter schools.  </w:t>
      </w:r>
      <w:r w:rsidR="00A044DC" w:rsidRPr="003E312E">
        <w:rPr>
          <w:sz w:val="24"/>
          <w:szCs w:val="24"/>
        </w:rPr>
        <w:t xml:space="preserve">The mission of the HCS Charter School Office is the office will practice rigorous charter school authorization, provide meaningful support, and protect school choice </w:t>
      </w:r>
      <w:proofErr w:type="gramStart"/>
      <w:r w:rsidR="00A044DC" w:rsidRPr="003E312E">
        <w:rPr>
          <w:sz w:val="24"/>
          <w:szCs w:val="24"/>
        </w:rPr>
        <w:t>in order to</w:t>
      </w:r>
      <w:proofErr w:type="gramEnd"/>
      <w:r w:rsidR="00A044DC" w:rsidRPr="003E312E">
        <w:rPr>
          <w:sz w:val="24"/>
          <w:szCs w:val="24"/>
        </w:rPr>
        <w:t xml:space="preserve"> uphold high academic standards, create fair and equitable opportunities, and improve outcomes for students and families in Hamilton County. </w:t>
      </w:r>
    </w:p>
    <w:p w14:paraId="3BF0A186" w14:textId="197153B2" w:rsidR="006C6192" w:rsidRPr="003E312E" w:rsidRDefault="006C6192" w:rsidP="00B45141">
      <w:pPr>
        <w:pStyle w:val="TOC1"/>
        <w:tabs>
          <w:tab w:val="right" w:leader="dot" w:pos="10010"/>
        </w:tabs>
        <w:spacing w:before="3"/>
        <w:ind w:left="0"/>
        <w:rPr>
          <w:sz w:val="24"/>
          <w:szCs w:val="24"/>
        </w:rPr>
      </w:pPr>
    </w:p>
    <w:p w14:paraId="2BA4881E" w14:textId="19CF9C08" w:rsidR="006C6192" w:rsidRPr="003E312E" w:rsidRDefault="006C6192" w:rsidP="00B45141">
      <w:pPr>
        <w:pStyle w:val="TOC1"/>
        <w:tabs>
          <w:tab w:val="right" w:leader="dot" w:pos="10010"/>
        </w:tabs>
        <w:spacing w:before="3"/>
        <w:ind w:left="0"/>
        <w:rPr>
          <w:sz w:val="24"/>
          <w:szCs w:val="24"/>
        </w:rPr>
      </w:pPr>
      <w:r w:rsidRPr="003E312E">
        <w:rPr>
          <w:sz w:val="24"/>
          <w:szCs w:val="24"/>
        </w:rPr>
        <w:t xml:space="preserve">According to the Tennessee Quality authorizing standards, a quality authorizer </w:t>
      </w:r>
      <w:r w:rsidR="00771326" w:rsidRPr="003E312E">
        <w:rPr>
          <w:sz w:val="24"/>
          <w:szCs w:val="24"/>
        </w:rPr>
        <w:t>sets high standards for approving charter applicants, maintains those high standards for the schools it oversees, effectively cultivates quality charter schools that meet identified educational and community needs, oversees charter schools that over time m</w:t>
      </w:r>
      <w:r w:rsidR="00A855D3" w:rsidRPr="003E312E">
        <w:rPr>
          <w:sz w:val="24"/>
          <w:szCs w:val="24"/>
        </w:rPr>
        <w:t>e</w:t>
      </w:r>
      <w:r w:rsidR="00771326" w:rsidRPr="003E312E">
        <w:rPr>
          <w:sz w:val="24"/>
          <w:szCs w:val="24"/>
        </w:rPr>
        <w:t xml:space="preserve">et performance standards and targets on a range of measures and metrics set forth in the charter agreement, renews charter schools that meet those performance standards, and closes schools that fail to meet those standards, in accordance with state law.  </w:t>
      </w:r>
    </w:p>
    <w:p w14:paraId="30F55E86" w14:textId="5037FA71" w:rsidR="00771326" w:rsidRPr="003E312E" w:rsidRDefault="00771326" w:rsidP="00B45141">
      <w:pPr>
        <w:pStyle w:val="TOC1"/>
        <w:tabs>
          <w:tab w:val="right" w:leader="dot" w:pos="10010"/>
        </w:tabs>
        <w:spacing w:before="3"/>
        <w:ind w:left="0"/>
        <w:rPr>
          <w:sz w:val="24"/>
          <w:szCs w:val="24"/>
        </w:rPr>
      </w:pPr>
    </w:p>
    <w:p w14:paraId="41A31D9B" w14:textId="77777777" w:rsidR="000A2377" w:rsidRPr="003E312E" w:rsidRDefault="00771326" w:rsidP="000A2377">
      <w:pPr>
        <w:pStyle w:val="TOC1"/>
        <w:tabs>
          <w:tab w:val="right" w:leader="dot" w:pos="10010"/>
        </w:tabs>
        <w:spacing w:before="3"/>
        <w:ind w:left="0"/>
        <w:rPr>
          <w:sz w:val="24"/>
          <w:szCs w:val="24"/>
        </w:rPr>
      </w:pPr>
      <w:r w:rsidRPr="003E312E">
        <w:rPr>
          <w:sz w:val="24"/>
          <w:szCs w:val="24"/>
        </w:rPr>
        <w:t xml:space="preserve">The Hamilton County Board of Education makes all decisions </w:t>
      </w:r>
      <w:r w:rsidR="005B1DB2" w:rsidRPr="003E312E">
        <w:rPr>
          <w:sz w:val="24"/>
          <w:szCs w:val="24"/>
        </w:rPr>
        <w:t xml:space="preserve">related to approving, renewing, or closing charter schools within Hamilton County, with the charter school office providing them with the necessary information to make those decisions.  </w:t>
      </w:r>
    </w:p>
    <w:p w14:paraId="68FFBF3A" w14:textId="77777777" w:rsidR="000A2377" w:rsidRPr="003E312E" w:rsidRDefault="000A2377" w:rsidP="000A2377">
      <w:pPr>
        <w:pStyle w:val="TOC1"/>
        <w:tabs>
          <w:tab w:val="right" w:leader="dot" w:pos="10010"/>
        </w:tabs>
        <w:spacing w:before="3"/>
        <w:ind w:left="0"/>
        <w:rPr>
          <w:sz w:val="24"/>
          <w:szCs w:val="24"/>
        </w:rPr>
      </w:pPr>
    </w:p>
    <w:p w14:paraId="289F9001" w14:textId="542D0080" w:rsidR="000A2377" w:rsidRPr="003E312E" w:rsidRDefault="005B1DB2" w:rsidP="000A2377">
      <w:pPr>
        <w:pStyle w:val="TOC1"/>
        <w:tabs>
          <w:tab w:val="right" w:leader="dot" w:pos="10010"/>
        </w:tabs>
        <w:spacing w:before="3"/>
        <w:ind w:left="0"/>
        <w:rPr>
          <w:w w:val="95"/>
          <w:sz w:val="24"/>
          <w:szCs w:val="24"/>
        </w:rPr>
      </w:pPr>
      <w:proofErr w:type="gramStart"/>
      <w:r w:rsidRPr="003E312E">
        <w:rPr>
          <w:sz w:val="24"/>
          <w:szCs w:val="24"/>
        </w:rPr>
        <w:t>As an authorizer, our primary role</w:t>
      </w:r>
      <w:proofErr w:type="gramEnd"/>
      <w:r w:rsidRPr="003E312E">
        <w:rPr>
          <w:sz w:val="24"/>
          <w:szCs w:val="24"/>
        </w:rPr>
        <w:t xml:space="preserve"> is to </w:t>
      </w:r>
      <w:r w:rsidR="000A2377" w:rsidRPr="003E312E">
        <w:rPr>
          <w:sz w:val="24"/>
          <w:szCs w:val="24"/>
        </w:rPr>
        <w:t xml:space="preserve">hold schools accountable for student outcomes while preserving their autonomy which is granted under Tennessee charter law.  </w:t>
      </w:r>
      <w:r w:rsidR="000A2377" w:rsidRPr="003E312E">
        <w:rPr>
          <w:w w:val="90"/>
          <w:sz w:val="24"/>
          <w:szCs w:val="24"/>
        </w:rPr>
        <w:t xml:space="preserve">We do this through our new school application and renewal processes, as </w:t>
      </w:r>
      <w:r w:rsidR="000A2377" w:rsidRPr="003E312E">
        <w:rPr>
          <w:w w:val="95"/>
          <w:sz w:val="24"/>
          <w:szCs w:val="24"/>
        </w:rPr>
        <w:t>well</w:t>
      </w:r>
      <w:r w:rsidR="000A2377" w:rsidRPr="003E312E">
        <w:rPr>
          <w:spacing w:val="-9"/>
          <w:w w:val="95"/>
          <w:sz w:val="24"/>
          <w:szCs w:val="24"/>
        </w:rPr>
        <w:t xml:space="preserve"> </w:t>
      </w:r>
      <w:r w:rsidR="000A2377" w:rsidRPr="003E312E">
        <w:rPr>
          <w:w w:val="95"/>
          <w:sz w:val="24"/>
          <w:szCs w:val="24"/>
        </w:rPr>
        <w:t>as</w:t>
      </w:r>
      <w:r w:rsidR="000A2377" w:rsidRPr="003E312E">
        <w:rPr>
          <w:spacing w:val="-9"/>
          <w:w w:val="95"/>
          <w:sz w:val="24"/>
          <w:szCs w:val="24"/>
        </w:rPr>
        <w:t xml:space="preserve"> </w:t>
      </w:r>
      <w:r w:rsidR="000A2377" w:rsidRPr="003E312E">
        <w:rPr>
          <w:w w:val="95"/>
          <w:sz w:val="24"/>
          <w:szCs w:val="24"/>
        </w:rPr>
        <w:t>ongoing</w:t>
      </w:r>
      <w:r w:rsidR="000A2377" w:rsidRPr="003E312E">
        <w:rPr>
          <w:spacing w:val="-11"/>
          <w:w w:val="95"/>
          <w:sz w:val="24"/>
          <w:szCs w:val="24"/>
        </w:rPr>
        <w:t xml:space="preserve"> </w:t>
      </w:r>
      <w:r w:rsidR="000A2377" w:rsidRPr="003E312E">
        <w:rPr>
          <w:w w:val="95"/>
          <w:sz w:val="24"/>
          <w:szCs w:val="24"/>
        </w:rPr>
        <w:t>progress</w:t>
      </w:r>
      <w:r w:rsidR="000A2377" w:rsidRPr="003E312E">
        <w:rPr>
          <w:spacing w:val="-14"/>
          <w:w w:val="95"/>
          <w:sz w:val="24"/>
          <w:szCs w:val="24"/>
        </w:rPr>
        <w:t xml:space="preserve"> </w:t>
      </w:r>
      <w:r w:rsidR="000A2377" w:rsidRPr="003E312E">
        <w:rPr>
          <w:w w:val="95"/>
          <w:sz w:val="24"/>
          <w:szCs w:val="24"/>
        </w:rPr>
        <w:t>monitoring</w:t>
      </w:r>
      <w:r w:rsidR="000A2377" w:rsidRPr="003E312E">
        <w:rPr>
          <w:spacing w:val="-12"/>
          <w:w w:val="95"/>
          <w:sz w:val="24"/>
          <w:szCs w:val="24"/>
        </w:rPr>
        <w:t xml:space="preserve"> </w:t>
      </w:r>
      <w:r w:rsidR="000A2377" w:rsidRPr="003E312E">
        <w:rPr>
          <w:w w:val="95"/>
          <w:sz w:val="24"/>
          <w:szCs w:val="24"/>
        </w:rPr>
        <w:t>and</w:t>
      </w:r>
      <w:r w:rsidR="000A2377" w:rsidRPr="003E312E">
        <w:rPr>
          <w:spacing w:val="-8"/>
          <w:w w:val="95"/>
          <w:sz w:val="24"/>
          <w:szCs w:val="24"/>
        </w:rPr>
        <w:t xml:space="preserve"> </w:t>
      </w:r>
      <w:r w:rsidR="000A2377" w:rsidRPr="003E312E">
        <w:rPr>
          <w:w w:val="95"/>
          <w:sz w:val="24"/>
          <w:szCs w:val="24"/>
        </w:rPr>
        <w:t>annual</w:t>
      </w:r>
      <w:r w:rsidR="000A2377" w:rsidRPr="003E312E">
        <w:rPr>
          <w:spacing w:val="-5"/>
          <w:w w:val="95"/>
          <w:sz w:val="24"/>
          <w:szCs w:val="24"/>
        </w:rPr>
        <w:t xml:space="preserve"> </w:t>
      </w:r>
      <w:r w:rsidR="000A2377" w:rsidRPr="003E312E">
        <w:rPr>
          <w:w w:val="95"/>
          <w:sz w:val="24"/>
          <w:szCs w:val="24"/>
        </w:rPr>
        <w:t>feedback.</w:t>
      </w:r>
      <w:r w:rsidR="000A2377" w:rsidRPr="003E312E">
        <w:rPr>
          <w:spacing w:val="-10"/>
          <w:w w:val="95"/>
          <w:sz w:val="24"/>
          <w:szCs w:val="24"/>
        </w:rPr>
        <w:t xml:space="preserve"> </w:t>
      </w:r>
      <w:r w:rsidR="000A2377" w:rsidRPr="003E312E">
        <w:rPr>
          <w:w w:val="95"/>
          <w:sz w:val="24"/>
          <w:szCs w:val="24"/>
        </w:rPr>
        <w:t>In</w:t>
      </w:r>
      <w:r w:rsidR="000A2377" w:rsidRPr="003E312E">
        <w:rPr>
          <w:spacing w:val="-11"/>
          <w:w w:val="95"/>
          <w:sz w:val="24"/>
          <w:szCs w:val="24"/>
        </w:rPr>
        <w:t xml:space="preserve"> </w:t>
      </w:r>
      <w:r w:rsidR="000A2377" w:rsidRPr="003E312E">
        <w:rPr>
          <w:w w:val="95"/>
          <w:sz w:val="24"/>
          <w:szCs w:val="24"/>
        </w:rPr>
        <w:t>addition</w:t>
      </w:r>
      <w:r w:rsidR="000A2377" w:rsidRPr="003E312E">
        <w:rPr>
          <w:spacing w:val="-11"/>
          <w:w w:val="95"/>
          <w:sz w:val="24"/>
          <w:szCs w:val="24"/>
        </w:rPr>
        <w:t xml:space="preserve"> </w:t>
      </w:r>
      <w:r w:rsidR="000A2377" w:rsidRPr="003E312E">
        <w:rPr>
          <w:w w:val="95"/>
          <w:sz w:val="24"/>
          <w:szCs w:val="24"/>
        </w:rPr>
        <w:t>to</w:t>
      </w:r>
      <w:r w:rsidR="000A2377" w:rsidRPr="003E312E">
        <w:rPr>
          <w:spacing w:val="-10"/>
          <w:w w:val="95"/>
          <w:sz w:val="24"/>
          <w:szCs w:val="24"/>
        </w:rPr>
        <w:t xml:space="preserve"> </w:t>
      </w:r>
      <w:r w:rsidR="000A2377" w:rsidRPr="003E312E">
        <w:rPr>
          <w:w w:val="95"/>
          <w:sz w:val="24"/>
          <w:szCs w:val="24"/>
        </w:rPr>
        <w:t>our</w:t>
      </w:r>
      <w:r w:rsidR="000A2377" w:rsidRPr="003E312E">
        <w:rPr>
          <w:spacing w:val="-8"/>
          <w:w w:val="95"/>
          <w:sz w:val="24"/>
          <w:szCs w:val="24"/>
        </w:rPr>
        <w:t xml:space="preserve"> </w:t>
      </w:r>
      <w:r w:rsidR="000A2377" w:rsidRPr="003E312E">
        <w:rPr>
          <w:w w:val="95"/>
          <w:sz w:val="24"/>
          <w:szCs w:val="24"/>
        </w:rPr>
        <w:t>authorizing</w:t>
      </w:r>
      <w:r w:rsidR="000A2377" w:rsidRPr="003E312E">
        <w:rPr>
          <w:spacing w:val="-9"/>
          <w:w w:val="95"/>
          <w:sz w:val="24"/>
          <w:szCs w:val="24"/>
        </w:rPr>
        <w:t xml:space="preserve"> </w:t>
      </w:r>
      <w:r w:rsidR="000A2377" w:rsidRPr="003E312E">
        <w:rPr>
          <w:w w:val="95"/>
          <w:sz w:val="24"/>
          <w:szCs w:val="24"/>
        </w:rPr>
        <w:t xml:space="preserve">role, </w:t>
      </w:r>
      <w:r w:rsidR="000A2377" w:rsidRPr="003E312E">
        <w:rPr>
          <w:spacing w:val="-2"/>
          <w:w w:val="95"/>
          <w:sz w:val="24"/>
          <w:szCs w:val="24"/>
        </w:rPr>
        <w:t>we</w:t>
      </w:r>
      <w:r w:rsidR="000A2377" w:rsidRPr="003E312E">
        <w:rPr>
          <w:spacing w:val="-6"/>
          <w:w w:val="95"/>
          <w:sz w:val="24"/>
          <w:szCs w:val="24"/>
        </w:rPr>
        <w:t xml:space="preserve"> </w:t>
      </w:r>
      <w:r w:rsidR="000A2377" w:rsidRPr="003E312E">
        <w:rPr>
          <w:spacing w:val="-2"/>
          <w:w w:val="95"/>
          <w:sz w:val="24"/>
          <w:szCs w:val="24"/>
        </w:rPr>
        <w:t>are</w:t>
      </w:r>
      <w:r w:rsidR="000A2377" w:rsidRPr="003E312E">
        <w:rPr>
          <w:spacing w:val="-5"/>
          <w:w w:val="95"/>
          <w:sz w:val="24"/>
          <w:szCs w:val="24"/>
        </w:rPr>
        <w:t xml:space="preserve"> </w:t>
      </w:r>
      <w:r w:rsidR="000A2377" w:rsidRPr="003E312E">
        <w:rPr>
          <w:spacing w:val="-2"/>
          <w:w w:val="95"/>
          <w:sz w:val="24"/>
          <w:szCs w:val="24"/>
        </w:rPr>
        <w:t>also</w:t>
      </w:r>
      <w:r w:rsidR="000A2377" w:rsidRPr="003E312E">
        <w:rPr>
          <w:spacing w:val="-8"/>
          <w:w w:val="95"/>
          <w:sz w:val="24"/>
          <w:szCs w:val="24"/>
        </w:rPr>
        <w:t xml:space="preserve"> </w:t>
      </w:r>
      <w:r w:rsidR="000A2377" w:rsidRPr="003E312E">
        <w:rPr>
          <w:spacing w:val="-2"/>
          <w:w w:val="95"/>
          <w:sz w:val="24"/>
          <w:szCs w:val="24"/>
        </w:rPr>
        <w:t>committed</w:t>
      </w:r>
      <w:r w:rsidR="000A2377" w:rsidRPr="003E312E">
        <w:rPr>
          <w:spacing w:val="-8"/>
          <w:w w:val="95"/>
          <w:sz w:val="24"/>
          <w:szCs w:val="24"/>
        </w:rPr>
        <w:t xml:space="preserve"> </w:t>
      </w:r>
      <w:r w:rsidR="000A2377" w:rsidRPr="003E312E">
        <w:rPr>
          <w:spacing w:val="-2"/>
          <w:w w:val="95"/>
          <w:sz w:val="24"/>
          <w:szCs w:val="24"/>
        </w:rPr>
        <w:t>to</w:t>
      </w:r>
      <w:r w:rsidR="000A2377" w:rsidRPr="003E312E">
        <w:rPr>
          <w:spacing w:val="-6"/>
          <w:w w:val="95"/>
          <w:sz w:val="24"/>
          <w:szCs w:val="24"/>
        </w:rPr>
        <w:t xml:space="preserve"> </w:t>
      </w:r>
      <w:r w:rsidR="000A2377" w:rsidRPr="003E312E">
        <w:rPr>
          <w:spacing w:val="-2"/>
          <w:w w:val="95"/>
          <w:sz w:val="24"/>
          <w:szCs w:val="24"/>
        </w:rPr>
        <w:t>helping</w:t>
      </w:r>
      <w:r w:rsidR="000A2377" w:rsidRPr="003E312E">
        <w:rPr>
          <w:spacing w:val="-9"/>
          <w:w w:val="95"/>
          <w:sz w:val="24"/>
          <w:szCs w:val="24"/>
        </w:rPr>
        <w:t xml:space="preserve"> </w:t>
      </w:r>
      <w:r w:rsidR="000A2377" w:rsidRPr="003E312E">
        <w:rPr>
          <w:spacing w:val="-2"/>
          <w:w w:val="95"/>
          <w:sz w:val="24"/>
          <w:szCs w:val="24"/>
        </w:rPr>
        <w:t>ensure</w:t>
      </w:r>
      <w:r w:rsidR="000A2377" w:rsidRPr="003E312E">
        <w:rPr>
          <w:spacing w:val="-8"/>
          <w:w w:val="95"/>
          <w:sz w:val="24"/>
          <w:szCs w:val="24"/>
        </w:rPr>
        <w:t xml:space="preserve"> </w:t>
      </w:r>
      <w:r w:rsidR="000A2377" w:rsidRPr="003E312E">
        <w:rPr>
          <w:spacing w:val="-2"/>
          <w:w w:val="95"/>
          <w:sz w:val="24"/>
          <w:szCs w:val="24"/>
        </w:rPr>
        <w:t>that</w:t>
      </w:r>
      <w:r w:rsidR="000A2377" w:rsidRPr="003E312E">
        <w:rPr>
          <w:spacing w:val="-7"/>
          <w:w w:val="95"/>
          <w:sz w:val="24"/>
          <w:szCs w:val="24"/>
        </w:rPr>
        <w:t xml:space="preserve"> </w:t>
      </w:r>
      <w:r w:rsidR="000A2377" w:rsidRPr="003E312E">
        <w:rPr>
          <w:spacing w:val="-2"/>
          <w:w w:val="95"/>
          <w:sz w:val="24"/>
          <w:szCs w:val="24"/>
        </w:rPr>
        <w:t>all</w:t>
      </w:r>
      <w:r w:rsidR="000A2377" w:rsidRPr="003E312E">
        <w:rPr>
          <w:spacing w:val="-8"/>
          <w:w w:val="95"/>
          <w:sz w:val="24"/>
          <w:szCs w:val="24"/>
        </w:rPr>
        <w:t xml:space="preserve"> </w:t>
      </w:r>
      <w:r w:rsidR="000A2377" w:rsidRPr="003E312E">
        <w:rPr>
          <w:spacing w:val="-2"/>
          <w:w w:val="95"/>
          <w:sz w:val="24"/>
          <w:szCs w:val="24"/>
        </w:rPr>
        <w:t>students</w:t>
      </w:r>
      <w:r w:rsidR="000A2377" w:rsidRPr="003E312E">
        <w:rPr>
          <w:spacing w:val="-9"/>
          <w:w w:val="95"/>
          <w:sz w:val="24"/>
          <w:szCs w:val="24"/>
        </w:rPr>
        <w:t xml:space="preserve"> </w:t>
      </w:r>
      <w:r w:rsidR="000A2377" w:rsidRPr="003E312E">
        <w:rPr>
          <w:spacing w:val="-2"/>
          <w:w w:val="95"/>
          <w:sz w:val="24"/>
          <w:szCs w:val="24"/>
        </w:rPr>
        <w:t>in</w:t>
      </w:r>
      <w:r w:rsidR="000A2377" w:rsidRPr="003E312E">
        <w:rPr>
          <w:spacing w:val="-7"/>
          <w:w w:val="95"/>
          <w:sz w:val="24"/>
          <w:szCs w:val="24"/>
        </w:rPr>
        <w:t xml:space="preserve"> </w:t>
      </w:r>
      <w:r w:rsidR="000A2377" w:rsidRPr="003E312E">
        <w:rPr>
          <w:spacing w:val="-2"/>
          <w:w w:val="95"/>
          <w:sz w:val="24"/>
          <w:szCs w:val="24"/>
        </w:rPr>
        <w:t>Hamilton County succeed,</w:t>
      </w:r>
      <w:r w:rsidR="000A2377" w:rsidRPr="003E312E">
        <w:rPr>
          <w:spacing w:val="-8"/>
          <w:w w:val="95"/>
          <w:sz w:val="24"/>
          <w:szCs w:val="24"/>
        </w:rPr>
        <w:t xml:space="preserve"> </w:t>
      </w:r>
      <w:r w:rsidR="000A2377" w:rsidRPr="003E312E">
        <w:rPr>
          <w:spacing w:val="-2"/>
          <w:w w:val="95"/>
          <w:sz w:val="24"/>
          <w:szCs w:val="24"/>
        </w:rPr>
        <w:t>regardless</w:t>
      </w:r>
      <w:r w:rsidR="000A2377" w:rsidRPr="003E312E">
        <w:rPr>
          <w:spacing w:val="-6"/>
          <w:w w:val="95"/>
          <w:sz w:val="24"/>
          <w:szCs w:val="24"/>
        </w:rPr>
        <w:t xml:space="preserve"> </w:t>
      </w:r>
      <w:r w:rsidR="000A2377" w:rsidRPr="003E312E">
        <w:rPr>
          <w:spacing w:val="-2"/>
          <w:w w:val="95"/>
          <w:sz w:val="24"/>
          <w:szCs w:val="24"/>
        </w:rPr>
        <w:t>of</w:t>
      </w:r>
      <w:r w:rsidR="000A2377" w:rsidRPr="003E312E">
        <w:rPr>
          <w:spacing w:val="-5"/>
          <w:w w:val="95"/>
          <w:sz w:val="24"/>
          <w:szCs w:val="24"/>
        </w:rPr>
        <w:t xml:space="preserve"> </w:t>
      </w:r>
      <w:r w:rsidR="000A2377" w:rsidRPr="003E312E">
        <w:rPr>
          <w:spacing w:val="-2"/>
          <w:w w:val="95"/>
          <w:sz w:val="24"/>
          <w:szCs w:val="24"/>
        </w:rPr>
        <w:t xml:space="preserve">what </w:t>
      </w:r>
      <w:r w:rsidR="000A2377" w:rsidRPr="003E312E">
        <w:rPr>
          <w:w w:val="95"/>
          <w:sz w:val="24"/>
          <w:szCs w:val="24"/>
        </w:rPr>
        <w:t>type</w:t>
      </w:r>
      <w:r w:rsidR="000A2377" w:rsidRPr="003E312E">
        <w:rPr>
          <w:spacing w:val="-14"/>
          <w:w w:val="95"/>
          <w:sz w:val="24"/>
          <w:szCs w:val="24"/>
        </w:rPr>
        <w:t xml:space="preserve"> </w:t>
      </w:r>
      <w:r w:rsidR="000A2377" w:rsidRPr="003E312E">
        <w:rPr>
          <w:w w:val="95"/>
          <w:sz w:val="24"/>
          <w:szCs w:val="24"/>
        </w:rPr>
        <w:t>of</w:t>
      </w:r>
      <w:r w:rsidR="000A2377" w:rsidRPr="003E312E">
        <w:rPr>
          <w:spacing w:val="-13"/>
          <w:w w:val="95"/>
          <w:sz w:val="24"/>
          <w:szCs w:val="24"/>
        </w:rPr>
        <w:t xml:space="preserve"> </w:t>
      </w:r>
      <w:r w:rsidR="000A2377" w:rsidRPr="003E312E">
        <w:rPr>
          <w:w w:val="95"/>
          <w:sz w:val="24"/>
          <w:szCs w:val="24"/>
        </w:rPr>
        <w:t>school</w:t>
      </w:r>
      <w:r w:rsidR="000A2377" w:rsidRPr="003E312E">
        <w:rPr>
          <w:spacing w:val="-13"/>
          <w:w w:val="95"/>
          <w:sz w:val="24"/>
          <w:szCs w:val="24"/>
        </w:rPr>
        <w:t xml:space="preserve"> </w:t>
      </w:r>
      <w:r w:rsidR="000A2377" w:rsidRPr="003E312E">
        <w:rPr>
          <w:w w:val="95"/>
          <w:sz w:val="24"/>
          <w:szCs w:val="24"/>
        </w:rPr>
        <w:t>they</w:t>
      </w:r>
      <w:r w:rsidR="000A2377" w:rsidRPr="003E312E">
        <w:rPr>
          <w:spacing w:val="-14"/>
          <w:w w:val="95"/>
          <w:sz w:val="24"/>
          <w:szCs w:val="24"/>
        </w:rPr>
        <w:t xml:space="preserve"> </w:t>
      </w:r>
      <w:r w:rsidR="000A2377" w:rsidRPr="003E312E">
        <w:rPr>
          <w:w w:val="95"/>
          <w:sz w:val="24"/>
          <w:szCs w:val="24"/>
        </w:rPr>
        <w:t>attend.</w:t>
      </w:r>
      <w:r w:rsidR="000A2377" w:rsidRPr="003E312E">
        <w:rPr>
          <w:spacing w:val="-13"/>
          <w:w w:val="95"/>
          <w:sz w:val="24"/>
          <w:szCs w:val="24"/>
        </w:rPr>
        <w:t xml:space="preserve"> </w:t>
      </w:r>
      <w:r w:rsidR="000A2377" w:rsidRPr="003E312E">
        <w:rPr>
          <w:w w:val="95"/>
          <w:sz w:val="24"/>
          <w:szCs w:val="24"/>
        </w:rPr>
        <w:t>Therefore,</w:t>
      </w:r>
      <w:r w:rsidR="000A2377" w:rsidRPr="003E312E">
        <w:rPr>
          <w:spacing w:val="-14"/>
          <w:w w:val="95"/>
          <w:sz w:val="24"/>
          <w:szCs w:val="24"/>
        </w:rPr>
        <w:t xml:space="preserve"> </w:t>
      </w:r>
      <w:r w:rsidR="000A2377" w:rsidRPr="003E312E">
        <w:rPr>
          <w:w w:val="95"/>
          <w:sz w:val="24"/>
          <w:szCs w:val="24"/>
        </w:rPr>
        <w:t>the charter school office also</w:t>
      </w:r>
      <w:r w:rsidR="000A2377" w:rsidRPr="003E312E">
        <w:rPr>
          <w:spacing w:val="-13"/>
          <w:w w:val="95"/>
          <w:sz w:val="24"/>
          <w:szCs w:val="24"/>
        </w:rPr>
        <w:t xml:space="preserve"> </w:t>
      </w:r>
      <w:r w:rsidR="000A2377" w:rsidRPr="003E312E">
        <w:rPr>
          <w:w w:val="95"/>
          <w:sz w:val="24"/>
          <w:szCs w:val="24"/>
        </w:rPr>
        <w:t>offers</w:t>
      </w:r>
      <w:r w:rsidR="000A2377" w:rsidRPr="003E312E">
        <w:rPr>
          <w:spacing w:val="-14"/>
          <w:w w:val="95"/>
          <w:sz w:val="24"/>
          <w:szCs w:val="24"/>
        </w:rPr>
        <w:t xml:space="preserve"> </w:t>
      </w:r>
      <w:r w:rsidR="000A2377" w:rsidRPr="003E312E">
        <w:rPr>
          <w:w w:val="95"/>
          <w:sz w:val="24"/>
          <w:szCs w:val="24"/>
        </w:rPr>
        <w:t>optional</w:t>
      </w:r>
      <w:r w:rsidR="000A2377" w:rsidRPr="003E312E">
        <w:rPr>
          <w:spacing w:val="-12"/>
          <w:w w:val="95"/>
          <w:sz w:val="24"/>
          <w:szCs w:val="24"/>
        </w:rPr>
        <w:t xml:space="preserve"> </w:t>
      </w:r>
      <w:r w:rsidR="000A2377" w:rsidRPr="003E312E">
        <w:rPr>
          <w:w w:val="95"/>
          <w:sz w:val="24"/>
          <w:szCs w:val="24"/>
        </w:rPr>
        <w:t>supports</w:t>
      </w:r>
      <w:r w:rsidR="000A2377" w:rsidRPr="003E312E">
        <w:rPr>
          <w:spacing w:val="-14"/>
          <w:w w:val="95"/>
          <w:sz w:val="24"/>
          <w:szCs w:val="24"/>
        </w:rPr>
        <w:t xml:space="preserve"> </w:t>
      </w:r>
      <w:r w:rsidR="000A2377" w:rsidRPr="003E312E">
        <w:rPr>
          <w:w w:val="95"/>
          <w:sz w:val="24"/>
          <w:szCs w:val="24"/>
        </w:rPr>
        <w:t>to</w:t>
      </w:r>
      <w:r w:rsidR="000A2377" w:rsidRPr="003E312E">
        <w:rPr>
          <w:spacing w:val="-12"/>
          <w:w w:val="95"/>
          <w:sz w:val="24"/>
          <w:szCs w:val="24"/>
        </w:rPr>
        <w:t xml:space="preserve"> </w:t>
      </w:r>
      <w:r w:rsidR="000A2377" w:rsidRPr="003E312E">
        <w:rPr>
          <w:w w:val="95"/>
          <w:sz w:val="24"/>
          <w:szCs w:val="24"/>
        </w:rPr>
        <w:t>the</w:t>
      </w:r>
      <w:r w:rsidR="000A2377" w:rsidRPr="003E312E">
        <w:rPr>
          <w:spacing w:val="-12"/>
          <w:w w:val="95"/>
          <w:sz w:val="24"/>
          <w:szCs w:val="24"/>
        </w:rPr>
        <w:t xml:space="preserve"> </w:t>
      </w:r>
      <w:r w:rsidR="000A2377" w:rsidRPr="003E312E">
        <w:rPr>
          <w:w w:val="95"/>
          <w:sz w:val="24"/>
          <w:szCs w:val="24"/>
        </w:rPr>
        <w:t>charter</w:t>
      </w:r>
      <w:r w:rsidR="000A2377" w:rsidRPr="003E312E">
        <w:rPr>
          <w:spacing w:val="-13"/>
          <w:w w:val="95"/>
          <w:sz w:val="24"/>
          <w:szCs w:val="24"/>
        </w:rPr>
        <w:t xml:space="preserve"> </w:t>
      </w:r>
      <w:r w:rsidR="000A2377" w:rsidRPr="003E312E">
        <w:rPr>
          <w:w w:val="95"/>
          <w:sz w:val="24"/>
          <w:szCs w:val="24"/>
        </w:rPr>
        <w:t>schools it</w:t>
      </w:r>
      <w:r w:rsidR="000A2377" w:rsidRPr="003E312E">
        <w:rPr>
          <w:spacing w:val="-6"/>
          <w:w w:val="95"/>
          <w:sz w:val="24"/>
          <w:szCs w:val="24"/>
        </w:rPr>
        <w:t xml:space="preserve"> </w:t>
      </w:r>
      <w:r w:rsidR="000A2377" w:rsidRPr="003E312E">
        <w:rPr>
          <w:w w:val="95"/>
          <w:sz w:val="24"/>
          <w:szCs w:val="24"/>
        </w:rPr>
        <w:t>authorizes,</w:t>
      </w:r>
      <w:r w:rsidR="000A2377" w:rsidRPr="003E312E">
        <w:rPr>
          <w:spacing w:val="-7"/>
          <w:w w:val="95"/>
          <w:sz w:val="24"/>
          <w:szCs w:val="24"/>
        </w:rPr>
        <w:t xml:space="preserve"> </w:t>
      </w:r>
      <w:r w:rsidR="000A2377" w:rsidRPr="003E312E">
        <w:rPr>
          <w:w w:val="95"/>
          <w:sz w:val="24"/>
          <w:szCs w:val="24"/>
        </w:rPr>
        <w:t>including</w:t>
      </w:r>
      <w:r w:rsidR="000A2377" w:rsidRPr="003E312E">
        <w:rPr>
          <w:spacing w:val="-7"/>
          <w:w w:val="95"/>
          <w:sz w:val="24"/>
          <w:szCs w:val="24"/>
        </w:rPr>
        <w:t xml:space="preserve"> </w:t>
      </w:r>
      <w:r w:rsidR="000A2377" w:rsidRPr="003E312E">
        <w:rPr>
          <w:w w:val="95"/>
          <w:sz w:val="24"/>
          <w:szCs w:val="24"/>
        </w:rPr>
        <w:t>peer</w:t>
      </w:r>
      <w:r w:rsidR="000A2377" w:rsidRPr="003E312E">
        <w:rPr>
          <w:spacing w:val="-7"/>
          <w:w w:val="95"/>
          <w:sz w:val="24"/>
          <w:szCs w:val="24"/>
        </w:rPr>
        <w:t xml:space="preserve"> </w:t>
      </w:r>
      <w:r w:rsidR="000A2377" w:rsidRPr="003E312E">
        <w:rPr>
          <w:w w:val="95"/>
          <w:sz w:val="24"/>
          <w:szCs w:val="24"/>
        </w:rPr>
        <w:t>site</w:t>
      </w:r>
      <w:r w:rsidR="000A2377" w:rsidRPr="003E312E">
        <w:rPr>
          <w:spacing w:val="-7"/>
          <w:w w:val="95"/>
          <w:sz w:val="24"/>
          <w:szCs w:val="24"/>
        </w:rPr>
        <w:t xml:space="preserve"> </w:t>
      </w:r>
      <w:r w:rsidR="000A2377" w:rsidRPr="003E312E">
        <w:rPr>
          <w:w w:val="95"/>
          <w:sz w:val="24"/>
          <w:szCs w:val="24"/>
        </w:rPr>
        <w:t>visits</w:t>
      </w:r>
      <w:r w:rsidR="000A2377" w:rsidRPr="003E312E">
        <w:rPr>
          <w:spacing w:val="-8"/>
          <w:w w:val="95"/>
          <w:sz w:val="24"/>
          <w:szCs w:val="24"/>
        </w:rPr>
        <w:t xml:space="preserve"> </w:t>
      </w:r>
      <w:r w:rsidR="000A2377" w:rsidRPr="003E312E">
        <w:rPr>
          <w:w w:val="95"/>
          <w:sz w:val="24"/>
          <w:szCs w:val="24"/>
        </w:rPr>
        <w:t>and</w:t>
      </w:r>
      <w:r w:rsidR="000A2377" w:rsidRPr="003E312E">
        <w:rPr>
          <w:spacing w:val="-6"/>
          <w:w w:val="95"/>
          <w:sz w:val="24"/>
          <w:szCs w:val="24"/>
        </w:rPr>
        <w:t xml:space="preserve"> </w:t>
      </w:r>
      <w:r w:rsidR="000A2377" w:rsidRPr="003E312E">
        <w:rPr>
          <w:w w:val="95"/>
          <w:sz w:val="24"/>
          <w:szCs w:val="24"/>
        </w:rPr>
        <w:t>optional</w:t>
      </w:r>
      <w:r w:rsidR="000A2377" w:rsidRPr="003E312E">
        <w:rPr>
          <w:spacing w:val="-8"/>
          <w:w w:val="95"/>
          <w:sz w:val="24"/>
          <w:szCs w:val="24"/>
        </w:rPr>
        <w:t xml:space="preserve"> </w:t>
      </w:r>
      <w:r w:rsidR="000A2377" w:rsidRPr="003E312E">
        <w:rPr>
          <w:w w:val="95"/>
          <w:sz w:val="24"/>
          <w:szCs w:val="24"/>
        </w:rPr>
        <w:t>professional</w:t>
      </w:r>
      <w:r w:rsidR="000A2377" w:rsidRPr="003E312E">
        <w:rPr>
          <w:spacing w:val="-9"/>
          <w:w w:val="95"/>
          <w:sz w:val="24"/>
          <w:szCs w:val="24"/>
        </w:rPr>
        <w:t xml:space="preserve"> </w:t>
      </w:r>
      <w:r w:rsidR="000A2377" w:rsidRPr="003E312E">
        <w:rPr>
          <w:w w:val="95"/>
          <w:sz w:val="24"/>
          <w:szCs w:val="24"/>
        </w:rPr>
        <w:t xml:space="preserve">development </w:t>
      </w:r>
      <w:r w:rsidR="00E54A02" w:rsidRPr="003E312E">
        <w:rPr>
          <w:w w:val="95"/>
          <w:sz w:val="24"/>
          <w:szCs w:val="24"/>
        </w:rPr>
        <w:t>opportunities that are offered through the district</w:t>
      </w:r>
      <w:r w:rsidR="000A2377" w:rsidRPr="003E312E">
        <w:rPr>
          <w:w w:val="95"/>
          <w:sz w:val="24"/>
          <w:szCs w:val="24"/>
        </w:rPr>
        <w:t>.</w:t>
      </w:r>
      <w:r w:rsidR="000A2377" w:rsidRPr="003E312E">
        <w:rPr>
          <w:spacing w:val="-6"/>
          <w:w w:val="95"/>
          <w:sz w:val="24"/>
          <w:szCs w:val="24"/>
        </w:rPr>
        <w:t xml:space="preserve"> </w:t>
      </w:r>
      <w:r w:rsidR="00E54A02" w:rsidRPr="003E312E">
        <w:rPr>
          <w:spacing w:val="-6"/>
          <w:w w:val="95"/>
          <w:sz w:val="24"/>
          <w:szCs w:val="24"/>
        </w:rPr>
        <w:t xml:space="preserve"> </w:t>
      </w:r>
      <w:r w:rsidR="000A2377" w:rsidRPr="003E312E">
        <w:rPr>
          <w:w w:val="95"/>
          <w:sz w:val="24"/>
          <w:szCs w:val="24"/>
        </w:rPr>
        <w:t>Ultimately, however,</w:t>
      </w:r>
      <w:r w:rsidR="000A2377" w:rsidRPr="003E312E">
        <w:rPr>
          <w:spacing w:val="-8"/>
          <w:w w:val="95"/>
          <w:sz w:val="24"/>
          <w:szCs w:val="24"/>
        </w:rPr>
        <w:t xml:space="preserve"> </w:t>
      </w:r>
      <w:r w:rsidR="000A2377" w:rsidRPr="003E312E">
        <w:rPr>
          <w:w w:val="95"/>
          <w:sz w:val="24"/>
          <w:szCs w:val="24"/>
        </w:rPr>
        <w:t>it</w:t>
      </w:r>
      <w:r w:rsidR="000A2377" w:rsidRPr="003E312E">
        <w:rPr>
          <w:spacing w:val="-7"/>
          <w:w w:val="95"/>
          <w:sz w:val="24"/>
          <w:szCs w:val="24"/>
        </w:rPr>
        <w:t xml:space="preserve"> </w:t>
      </w:r>
      <w:r w:rsidR="000A2377" w:rsidRPr="003E312E">
        <w:rPr>
          <w:w w:val="95"/>
          <w:sz w:val="24"/>
          <w:szCs w:val="24"/>
        </w:rPr>
        <w:t>is</w:t>
      </w:r>
      <w:r w:rsidR="000A2377" w:rsidRPr="003E312E">
        <w:rPr>
          <w:spacing w:val="-6"/>
          <w:w w:val="95"/>
          <w:sz w:val="24"/>
          <w:szCs w:val="24"/>
        </w:rPr>
        <w:t xml:space="preserve"> </w:t>
      </w:r>
      <w:r w:rsidR="000A2377" w:rsidRPr="003E312E">
        <w:rPr>
          <w:w w:val="95"/>
          <w:sz w:val="24"/>
          <w:szCs w:val="24"/>
        </w:rPr>
        <w:t>a</w:t>
      </w:r>
      <w:r w:rsidR="000A2377" w:rsidRPr="003E312E">
        <w:rPr>
          <w:spacing w:val="-10"/>
          <w:w w:val="95"/>
          <w:sz w:val="24"/>
          <w:szCs w:val="24"/>
        </w:rPr>
        <w:t xml:space="preserve"> </w:t>
      </w:r>
      <w:r w:rsidR="000A2377" w:rsidRPr="003E312E">
        <w:rPr>
          <w:w w:val="95"/>
          <w:sz w:val="24"/>
          <w:szCs w:val="24"/>
        </w:rPr>
        <w:t>charter</w:t>
      </w:r>
      <w:r w:rsidR="000A2377" w:rsidRPr="003E312E">
        <w:rPr>
          <w:spacing w:val="-9"/>
          <w:w w:val="95"/>
          <w:sz w:val="24"/>
          <w:szCs w:val="24"/>
        </w:rPr>
        <w:t xml:space="preserve"> </w:t>
      </w:r>
      <w:r w:rsidR="000A2377" w:rsidRPr="003E312E">
        <w:rPr>
          <w:w w:val="95"/>
          <w:sz w:val="24"/>
          <w:szCs w:val="24"/>
        </w:rPr>
        <w:t>school’s</w:t>
      </w:r>
      <w:r w:rsidR="000A2377" w:rsidRPr="003E312E">
        <w:rPr>
          <w:spacing w:val="-9"/>
          <w:w w:val="95"/>
          <w:sz w:val="24"/>
          <w:szCs w:val="24"/>
        </w:rPr>
        <w:t xml:space="preserve"> </w:t>
      </w:r>
      <w:r w:rsidR="00E54A02" w:rsidRPr="003E312E">
        <w:rPr>
          <w:spacing w:val="-9"/>
          <w:w w:val="95"/>
          <w:sz w:val="24"/>
          <w:szCs w:val="24"/>
        </w:rPr>
        <w:t xml:space="preserve">governing </w:t>
      </w:r>
      <w:r w:rsidR="000A2377" w:rsidRPr="003E312E">
        <w:rPr>
          <w:w w:val="95"/>
          <w:sz w:val="24"/>
          <w:szCs w:val="24"/>
        </w:rPr>
        <w:t>board</w:t>
      </w:r>
      <w:r w:rsidR="000A2377" w:rsidRPr="003E312E">
        <w:rPr>
          <w:spacing w:val="-9"/>
          <w:w w:val="95"/>
          <w:sz w:val="24"/>
          <w:szCs w:val="24"/>
        </w:rPr>
        <w:t xml:space="preserve"> </w:t>
      </w:r>
      <w:r w:rsidR="000A2377" w:rsidRPr="003E312E">
        <w:rPr>
          <w:w w:val="95"/>
          <w:sz w:val="24"/>
          <w:szCs w:val="24"/>
        </w:rPr>
        <w:t>that</w:t>
      </w:r>
      <w:r w:rsidR="000A2377" w:rsidRPr="003E312E">
        <w:rPr>
          <w:spacing w:val="-9"/>
          <w:w w:val="95"/>
          <w:sz w:val="24"/>
          <w:szCs w:val="24"/>
        </w:rPr>
        <w:t xml:space="preserve"> </w:t>
      </w:r>
      <w:r w:rsidR="000A2377" w:rsidRPr="003E312E">
        <w:rPr>
          <w:w w:val="95"/>
          <w:sz w:val="24"/>
          <w:szCs w:val="24"/>
        </w:rPr>
        <w:t>is</w:t>
      </w:r>
      <w:r w:rsidR="000A2377" w:rsidRPr="003E312E">
        <w:rPr>
          <w:spacing w:val="-8"/>
          <w:w w:val="95"/>
          <w:sz w:val="24"/>
          <w:szCs w:val="24"/>
        </w:rPr>
        <w:t xml:space="preserve"> </w:t>
      </w:r>
      <w:r w:rsidR="000A2377" w:rsidRPr="003E312E">
        <w:rPr>
          <w:w w:val="95"/>
          <w:sz w:val="24"/>
          <w:szCs w:val="24"/>
        </w:rPr>
        <w:t>responsible</w:t>
      </w:r>
      <w:r w:rsidR="000A2377" w:rsidRPr="003E312E">
        <w:rPr>
          <w:spacing w:val="-10"/>
          <w:w w:val="95"/>
          <w:sz w:val="24"/>
          <w:szCs w:val="24"/>
        </w:rPr>
        <w:t xml:space="preserve"> </w:t>
      </w:r>
      <w:r w:rsidR="000A2377" w:rsidRPr="003E312E">
        <w:rPr>
          <w:w w:val="95"/>
          <w:sz w:val="24"/>
          <w:szCs w:val="24"/>
        </w:rPr>
        <w:t>for,</w:t>
      </w:r>
      <w:r w:rsidR="000A2377" w:rsidRPr="003E312E">
        <w:rPr>
          <w:spacing w:val="-10"/>
          <w:w w:val="95"/>
          <w:sz w:val="24"/>
          <w:szCs w:val="24"/>
        </w:rPr>
        <w:t xml:space="preserve"> </w:t>
      </w:r>
      <w:r w:rsidR="000A2377" w:rsidRPr="003E312E">
        <w:rPr>
          <w:w w:val="95"/>
          <w:sz w:val="24"/>
          <w:szCs w:val="24"/>
        </w:rPr>
        <w:t>and</w:t>
      </w:r>
      <w:r w:rsidR="000A2377" w:rsidRPr="003E312E">
        <w:rPr>
          <w:spacing w:val="-7"/>
          <w:w w:val="95"/>
          <w:sz w:val="24"/>
          <w:szCs w:val="24"/>
        </w:rPr>
        <w:t xml:space="preserve"> </w:t>
      </w:r>
      <w:r w:rsidR="000A2377" w:rsidRPr="003E312E">
        <w:rPr>
          <w:w w:val="95"/>
          <w:sz w:val="24"/>
          <w:szCs w:val="24"/>
        </w:rPr>
        <w:t>will</w:t>
      </w:r>
      <w:r w:rsidR="000A2377" w:rsidRPr="003E312E">
        <w:rPr>
          <w:spacing w:val="-8"/>
          <w:w w:val="95"/>
          <w:sz w:val="24"/>
          <w:szCs w:val="24"/>
        </w:rPr>
        <w:t xml:space="preserve"> </w:t>
      </w:r>
      <w:r w:rsidR="000A2377" w:rsidRPr="003E312E">
        <w:rPr>
          <w:w w:val="95"/>
          <w:sz w:val="24"/>
          <w:szCs w:val="24"/>
        </w:rPr>
        <w:t>be</w:t>
      </w:r>
      <w:r w:rsidR="000A2377" w:rsidRPr="003E312E">
        <w:rPr>
          <w:spacing w:val="-10"/>
          <w:w w:val="95"/>
          <w:sz w:val="24"/>
          <w:szCs w:val="24"/>
        </w:rPr>
        <w:t xml:space="preserve"> </w:t>
      </w:r>
      <w:r w:rsidR="000A2377" w:rsidRPr="003E312E">
        <w:rPr>
          <w:w w:val="95"/>
          <w:sz w:val="24"/>
          <w:szCs w:val="24"/>
        </w:rPr>
        <w:t>held</w:t>
      </w:r>
      <w:r w:rsidR="000A2377" w:rsidRPr="003E312E">
        <w:rPr>
          <w:spacing w:val="-9"/>
          <w:w w:val="95"/>
          <w:sz w:val="24"/>
          <w:szCs w:val="24"/>
        </w:rPr>
        <w:t xml:space="preserve"> </w:t>
      </w:r>
      <w:r w:rsidR="000A2377" w:rsidRPr="003E312E">
        <w:rPr>
          <w:w w:val="95"/>
          <w:sz w:val="24"/>
          <w:szCs w:val="24"/>
        </w:rPr>
        <w:t>accountable</w:t>
      </w:r>
      <w:r w:rsidR="000A2377" w:rsidRPr="003E312E">
        <w:rPr>
          <w:spacing w:val="-10"/>
          <w:w w:val="95"/>
          <w:sz w:val="24"/>
          <w:szCs w:val="24"/>
        </w:rPr>
        <w:t xml:space="preserve"> </w:t>
      </w:r>
      <w:r w:rsidR="000A2377" w:rsidRPr="003E312E">
        <w:rPr>
          <w:w w:val="95"/>
          <w:sz w:val="24"/>
          <w:szCs w:val="24"/>
        </w:rPr>
        <w:t>to, student</w:t>
      </w:r>
      <w:r w:rsidR="000A2377" w:rsidRPr="003E312E">
        <w:rPr>
          <w:spacing w:val="-5"/>
          <w:w w:val="95"/>
          <w:sz w:val="24"/>
          <w:szCs w:val="24"/>
        </w:rPr>
        <w:t xml:space="preserve"> </w:t>
      </w:r>
      <w:r w:rsidR="000A2377" w:rsidRPr="003E312E">
        <w:rPr>
          <w:w w:val="95"/>
          <w:sz w:val="24"/>
          <w:szCs w:val="24"/>
        </w:rPr>
        <w:t>outcomes,</w:t>
      </w:r>
      <w:r w:rsidR="000A2377" w:rsidRPr="003E312E">
        <w:rPr>
          <w:spacing w:val="-6"/>
          <w:w w:val="95"/>
          <w:sz w:val="24"/>
          <w:szCs w:val="24"/>
        </w:rPr>
        <w:t xml:space="preserve"> </w:t>
      </w:r>
      <w:r w:rsidR="000A2377" w:rsidRPr="003E312E">
        <w:rPr>
          <w:w w:val="95"/>
          <w:sz w:val="24"/>
          <w:szCs w:val="24"/>
        </w:rPr>
        <w:t>regardless</w:t>
      </w:r>
      <w:r w:rsidR="000A2377" w:rsidRPr="003E312E">
        <w:rPr>
          <w:spacing w:val="-4"/>
          <w:w w:val="95"/>
          <w:sz w:val="24"/>
          <w:szCs w:val="24"/>
        </w:rPr>
        <w:t xml:space="preserve"> </w:t>
      </w:r>
      <w:r w:rsidR="000A2377" w:rsidRPr="003E312E">
        <w:rPr>
          <w:w w:val="95"/>
          <w:sz w:val="24"/>
          <w:szCs w:val="24"/>
        </w:rPr>
        <w:t>of</w:t>
      </w:r>
      <w:r w:rsidR="000A2377" w:rsidRPr="003E312E">
        <w:rPr>
          <w:spacing w:val="-5"/>
          <w:w w:val="95"/>
          <w:sz w:val="24"/>
          <w:szCs w:val="24"/>
        </w:rPr>
        <w:t xml:space="preserve"> </w:t>
      </w:r>
      <w:r w:rsidR="000A2377" w:rsidRPr="003E312E">
        <w:rPr>
          <w:w w:val="95"/>
          <w:sz w:val="24"/>
          <w:szCs w:val="24"/>
        </w:rPr>
        <w:t>the</w:t>
      </w:r>
      <w:r w:rsidR="000A2377" w:rsidRPr="003E312E">
        <w:rPr>
          <w:spacing w:val="-6"/>
          <w:w w:val="95"/>
          <w:sz w:val="24"/>
          <w:szCs w:val="24"/>
        </w:rPr>
        <w:t xml:space="preserve"> </w:t>
      </w:r>
      <w:r w:rsidR="000A2377" w:rsidRPr="003E312E">
        <w:rPr>
          <w:w w:val="95"/>
          <w:sz w:val="24"/>
          <w:szCs w:val="24"/>
        </w:rPr>
        <w:t>supports</w:t>
      </w:r>
      <w:r w:rsidR="000A2377" w:rsidRPr="003E312E">
        <w:rPr>
          <w:spacing w:val="-4"/>
          <w:w w:val="95"/>
          <w:sz w:val="24"/>
          <w:szCs w:val="24"/>
        </w:rPr>
        <w:t xml:space="preserve"> </w:t>
      </w:r>
      <w:r w:rsidR="000A2377" w:rsidRPr="003E312E">
        <w:rPr>
          <w:w w:val="95"/>
          <w:sz w:val="24"/>
          <w:szCs w:val="24"/>
        </w:rPr>
        <w:t>the</w:t>
      </w:r>
      <w:r w:rsidR="000A2377" w:rsidRPr="003E312E">
        <w:rPr>
          <w:spacing w:val="-6"/>
          <w:w w:val="95"/>
          <w:sz w:val="24"/>
          <w:szCs w:val="24"/>
        </w:rPr>
        <w:t xml:space="preserve"> </w:t>
      </w:r>
      <w:r w:rsidR="00E54A02" w:rsidRPr="003E312E">
        <w:rPr>
          <w:w w:val="95"/>
          <w:sz w:val="24"/>
          <w:szCs w:val="24"/>
        </w:rPr>
        <w:t>d</w:t>
      </w:r>
      <w:r w:rsidR="000A2377" w:rsidRPr="003E312E">
        <w:rPr>
          <w:w w:val="95"/>
          <w:sz w:val="24"/>
          <w:szCs w:val="24"/>
        </w:rPr>
        <w:t>istrict</w:t>
      </w:r>
      <w:r w:rsidR="000A2377" w:rsidRPr="003E312E">
        <w:rPr>
          <w:spacing w:val="-5"/>
          <w:w w:val="95"/>
          <w:sz w:val="24"/>
          <w:szCs w:val="24"/>
        </w:rPr>
        <w:t xml:space="preserve"> </w:t>
      </w:r>
      <w:r w:rsidR="000A2377" w:rsidRPr="003E312E">
        <w:rPr>
          <w:w w:val="95"/>
          <w:sz w:val="24"/>
          <w:szCs w:val="24"/>
        </w:rPr>
        <w:t>provides.</w:t>
      </w:r>
    </w:p>
    <w:p w14:paraId="7FB9E310" w14:textId="1948CB8F" w:rsidR="00E54A02" w:rsidRPr="003E312E" w:rsidRDefault="00E54A02" w:rsidP="000A2377">
      <w:pPr>
        <w:pStyle w:val="TOC1"/>
        <w:tabs>
          <w:tab w:val="right" w:leader="dot" w:pos="10010"/>
        </w:tabs>
        <w:spacing w:before="3"/>
        <w:ind w:left="0"/>
        <w:rPr>
          <w:w w:val="95"/>
          <w:sz w:val="24"/>
          <w:szCs w:val="24"/>
        </w:rPr>
      </w:pPr>
    </w:p>
    <w:p w14:paraId="3D4C0AAC" w14:textId="534197F0" w:rsidR="005C7975" w:rsidRPr="003E312E" w:rsidRDefault="00E54A02" w:rsidP="00E54A02">
      <w:pPr>
        <w:pStyle w:val="BodyText"/>
        <w:ind w:right="484"/>
      </w:pPr>
      <w:r w:rsidRPr="003E312E">
        <w:rPr>
          <w:spacing w:val="-2"/>
          <w:w w:val="95"/>
        </w:rPr>
        <w:t>There</w:t>
      </w:r>
      <w:r w:rsidRPr="003E312E">
        <w:rPr>
          <w:spacing w:val="-9"/>
          <w:w w:val="95"/>
        </w:rPr>
        <w:t xml:space="preserve"> </w:t>
      </w:r>
      <w:r w:rsidRPr="003E312E">
        <w:rPr>
          <w:spacing w:val="-2"/>
          <w:w w:val="95"/>
        </w:rPr>
        <w:t>are</w:t>
      </w:r>
      <w:r w:rsidRPr="003E312E">
        <w:rPr>
          <w:spacing w:val="-9"/>
          <w:w w:val="95"/>
        </w:rPr>
        <w:t xml:space="preserve"> </w:t>
      </w:r>
      <w:r w:rsidRPr="003E312E">
        <w:rPr>
          <w:spacing w:val="-2"/>
          <w:w w:val="95"/>
        </w:rPr>
        <w:t>also</w:t>
      </w:r>
      <w:r w:rsidRPr="003E312E">
        <w:rPr>
          <w:spacing w:val="-9"/>
          <w:w w:val="95"/>
        </w:rPr>
        <w:t xml:space="preserve"> </w:t>
      </w:r>
      <w:r w:rsidRPr="003E312E">
        <w:rPr>
          <w:spacing w:val="-2"/>
          <w:w w:val="95"/>
        </w:rPr>
        <w:t>other</w:t>
      </w:r>
      <w:r w:rsidRPr="003E312E">
        <w:rPr>
          <w:spacing w:val="-9"/>
          <w:w w:val="95"/>
        </w:rPr>
        <w:t xml:space="preserve"> </w:t>
      </w:r>
      <w:r w:rsidRPr="003E312E">
        <w:rPr>
          <w:spacing w:val="-2"/>
          <w:w w:val="95"/>
        </w:rPr>
        <w:t>Hamilton County Schools</w:t>
      </w:r>
      <w:r w:rsidRPr="003E312E">
        <w:rPr>
          <w:spacing w:val="-9"/>
          <w:w w:val="95"/>
        </w:rPr>
        <w:t xml:space="preserve"> </w:t>
      </w:r>
      <w:r w:rsidRPr="003E312E">
        <w:rPr>
          <w:spacing w:val="-2"/>
          <w:w w:val="95"/>
        </w:rPr>
        <w:t>departments</w:t>
      </w:r>
      <w:r w:rsidRPr="003E312E">
        <w:rPr>
          <w:spacing w:val="-10"/>
          <w:w w:val="95"/>
        </w:rPr>
        <w:t xml:space="preserve"> </w:t>
      </w:r>
      <w:r w:rsidRPr="003E312E">
        <w:rPr>
          <w:spacing w:val="-2"/>
          <w:w w:val="95"/>
        </w:rPr>
        <w:t>that</w:t>
      </w:r>
      <w:r w:rsidRPr="003E312E">
        <w:rPr>
          <w:spacing w:val="-8"/>
          <w:w w:val="95"/>
        </w:rPr>
        <w:t xml:space="preserve"> </w:t>
      </w:r>
      <w:r w:rsidRPr="003E312E">
        <w:rPr>
          <w:spacing w:val="-2"/>
          <w:w w:val="95"/>
        </w:rPr>
        <w:t>are</w:t>
      </w:r>
      <w:r w:rsidRPr="003E312E">
        <w:rPr>
          <w:spacing w:val="-6"/>
          <w:w w:val="95"/>
        </w:rPr>
        <w:t xml:space="preserve"> </w:t>
      </w:r>
      <w:r w:rsidRPr="003E312E">
        <w:rPr>
          <w:spacing w:val="-2"/>
          <w:w w:val="95"/>
        </w:rPr>
        <w:t>assigned</w:t>
      </w:r>
      <w:r w:rsidRPr="003E312E">
        <w:rPr>
          <w:spacing w:val="-8"/>
          <w:w w:val="95"/>
        </w:rPr>
        <w:t xml:space="preserve"> </w:t>
      </w:r>
      <w:r w:rsidRPr="003E312E">
        <w:rPr>
          <w:spacing w:val="-2"/>
          <w:w w:val="95"/>
        </w:rPr>
        <w:t>to</w:t>
      </w:r>
      <w:r w:rsidRPr="003E312E">
        <w:rPr>
          <w:spacing w:val="-9"/>
          <w:w w:val="95"/>
        </w:rPr>
        <w:t xml:space="preserve"> </w:t>
      </w:r>
      <w:r w:rsidRPr="003E312E">
        <w:rPr>
          <w:spacing w:val="-2"/>
          <w:w w:val="95"/>
        </w:rPr>
        <w:t>both support</w:t>
      </w:r>
      <w:r w:rsidRPr="003E312E">
        <w:rPr>
          <w:spacing w:val="-5"/>
          <w:w w:val="95"/>
        </w:rPr>
        <w:t xml:space="preserve"> </w:t>
      </w:r>
      <w:r w:rsidRPr="003E312E">
        <w:rPr>
          <w:spacing w:val="-2"/>
          <w:w w:val="95"/>
        </w:rPr>
        <w:t xml:space="preserve">and </w:t>
      </w:r>
      <w:r w:rsidRPr="003E312E">
        <w:rPr>
          <w:w w:val="90"/>
        </w:rPr>
        <w:t xml:space="preserve">hold accountable </w:t>
      </w:r>
      <w:r w:rsidR="001F5A9A" w:rsidRPr="003E312E">
        <w:rPr>
          <w:w w:val="90"/>
        </w:rPr>
        <w:t xml:space="preserve">our </w:t>
      </w:r>
      <w:r w:rsidRPr="003E312E">
        <w:rPr>
          <w:w w:val="90"/>
        </w:rPr>
        <w:t xml:space="preserve">charter schools, including, but not limited to, finance, special education, and </w:t>
      </w:r>
      <w:r w:rsidRPr="003E312E">
        <w:t>human</w:t>
      </w:r>
      <w:r w:rsidRPr="003E312E">
        <w:rPr>
          <w:spacing w:val="-15"/>
        </w:rPr>
        <w:t xml:space="preserve"> </w:t>
      </w:r>
      <w:r w:rsidRPr="003E312E">
        <w:t>resources.</w:t>
      </w:r>
      <w:r w:rsidR="008B61CA" w:rsidRPr="003E312E">
        <w:t xml:space="preserve"> </w:t>
      </w:r>
    </w:p>
    <w:p w14:paraId="166EA968" w14:textId="2E65BEBE" w:rsidR="00231E1D" w:rsidRPr="003E312E" w:rsidRDefault="00231E1D" w:rsidP="00E54A02">
      <w:pPr>
        <w:pStyle w:val="BodyText"/>
        <w:ind w:right="484"/>
      </w:pPr>
    </w:p>
    <w:tbl>
      <w:tblPr>
        <w:tblStyle w:val="TableGrid"/>
        <w:tblW w:w="0" w:type="auto"/>
        <w:tblLook w:val="04A0" w:firstRow="1" w:lastRow="0" w:firstColumn="1" w:lastColumn="0" w:noHBand="0" w:noVBand="1"/>
      </w:tblPr>
      <w:tblGrid>
        <w:gridCol w:w="2397"/>
        <w:gridCol w:w="2256"/>
        <w:gridCol w:w="3857"/>
        <w:gridCol w:w="1980"/>
      </w:tblGrid>
      <w:tr w:rsidR="00231E1D" w:rsidRPr="003E312E" w14:paraId="6AE1E636" w14:textId="77777777" w:rsidTr="00DD635C">
        <w:tc>
          <w:tcPr>
            <w:tcW w:w="2397" w:type="dxa"/>
          </w:tcPr>
          <w:p w14:paraId="4F0D24C0" w14:textId="3DAA7DDD" w:rsidR="00231E1D" w:rsidRPr="003E312E" w:rsidRDefault="00231E1D" w:rsidP="00231E1D">
            <w:pPr>
              <w:pStyle w:val="BodyText"/>
              <w:ind w:right="484"/>
              <w:jc w:val="center"/>
              <w:rPr>
                <w:b/>
                <w:bCs/>
              </w:rPr>
            </w:pPr>
            <w:r w:rsidRPr="003E312E">
              <w:rPr>
                <w:b/>
                <w:bCs/>
              </w:rPr>
              <w:t>Department</w:t>
            </w:r>
          </w:p>
        </w:tc>
        <w:tc>
          <w:tcPr>
            <w:tcW w:w="2256" w:type="dxa"/>
          </w:tcPr>
          <w:p w14:paraId="4647C592" w14:textId="336BDD68" w:rsidR="00231E1D" w:rsidRPr="003E312E" w:rsidRDefault="00231E1D" w:rsidP="00231E1D">
            <w:pPr>
              <w:pStyle w:val="BodyText"/>
              <w:ind w:right="484"/>
              <w:jc w:val="center"/>
              <w:rPr>
                <w:b/>
                <w:bCs/>
              </w:rPr>
            </w:pPr>
            <w:r w:rsidRPr="003E312E">
              <w:rPr>
                <w:b/>
                <w:bCs/>
              </w:rPr>
              <w:t>Contact</w:t>
            </w:r>
          </w:p>
        </w:tc>
        <w:tc>
          <w:tcPr>
            <w:tcW w:w="3857" w:type="dxa"/>
          </w:tcPr>
          <w:p w14:paraId="4A735A7D" w14:textId="23E8CAEA" w:rsidR="00231E1D" w:rsidRPr="003E312E" w:rsidRDefault="00231E1D" w:rsidP="00231E1D">
            <w:pPr>
              <w:pStyle w:val="BodyText"/>
              <w:ind w:right="484"/>
              <w:jc w:val="center"/>
              <w:rPr>
                <w:b/>
                <w:bCs/>
              </w:rPr>
            </w:pPr>
            <w:r w:rsidRPr="003E312E">
              <w:rPr>
                <w:b/>
                <w:bCs/>
              </w:rPr>
              <w:t>Email</w:t>
            </w:r>
          </w:p>
        </w:tc>
        <w:tc>
          <w:tcPr>
            <w:tcW w:w="1980" w:type="dxa"/>
          </w:tcPr>
          <w:p w14:paraId="46634F31" w14:textId="0DB4B3DB" w:rsidR="00231E1D" w:rsidRPr="003E312E" w:rsidRDefault="00231E1D" w:rsidP="00231E1D">
            <w:pPr>
              <w:pStyle w:val="BodyText"/>
              <w:ind w:right="484"/>
              <w:jc w:val="center"/>
              <w:rPr>
                <w:b/>
                <w:bCs/>
              </w:rPr>
            </w:pPr>
            <w:r w:rsidRPr="003E312E">
              <w:rPr>
                <w:b/>
                <w:bCs/>
              </w:rPr>
              <w:t>Phone</w:t>
            </w:r>
          </w:p>
        </w:tc>
      </w:tr>
      <w:tr w:rsidR="00231E1D" w:rsidRPr="003E312E" w14:paraId="21D347F7" w14:textId="77777777" w:rsidTr="00DD635C">
        <w:tc>
          <w:tcPr>
            <w:tcW w:w="2397" w:type="dxa"/>
          </w:tcPr>
          <w:p w14:paraId="77499688" w14:textId="619C6B9F" w:rsidR="00231E1D" w:rsidRPr="003E312E" w:rsidRDefault="00231E1D" w:rsidP="00E54A02">
            <w:pPr>
              <w:pStyle w:val="BodyText"/>
              <w:ind w:right="484"/>
              <w:rPr>
                <w:sz w:val="22"/>
                <w:szCs w:val="22"/>
              </w:rPr>
            </w:pPr>
            <w:r w:rsidRPr="003E312E">
              <w:rPr>
                <w:sz w:val="22"/>
                <w:szCs w:val="22"/>
              </w:rPr>
              <w:t>Charter Office</w:t>
            </w:r>
          </w:p>
        </w:tc>
        <w:tc>
          <w:tcPr>
            <w:tcW w:w="2256" w:type="dxa"/>
          </w:tcPr>
          <w:p w14:paraId="5D20D56B" w14:textId="4E420E2F" w:rsidR="00231E1D" w:rsidRPr="003E312E" w:rsidRDefault="00231E1D" w:rsidP="00E54A02">
            <w:pPr>
              <w:pStyle w:val="BodyText"/>
              <w:ind w:right="484"/>
              <w:rPr>
                <w:sz w:val="22"/>
                <w:szCs w:val="22"/>
              </w:rPr>
            </w:pPr>
            <w:r w:rsidRPr="003E312E">
              <w:rPr>
                <w:sz w:val="22"/>
                <w:szCs w:val="22"/>
              </w:rPr>
              <w:t>Kelly Coffelt</w:t>
            </w:r>
            <w:r w:rsidR="00903FD2" w:rsidRPr="003E312E">
              <w:rPr>
                <w:sz w:val="22"/>
                <w:szCs w:val="22"/>
              </w:rPr>
              <w:t>, Coordinator</w:t>
            </w:r>
          </w:p>
        </w:tc>
        <w:tc>
          <w:tcPr>
            <w:tcW w:w="3857" w:type="dxa"/>
          </w:tcPr>
          <w:p w14:paraId="4FA84702" w14:textId="58880C9F" w:rsidR="00231E1D" w:rsidRPr="003E312E" w:rsidRDefault="00000000" w:rsidP="00E54A02">
            <w:pPr>
              <w:pStyle w:val="BodyText"/>
              <w:ind w:right="484"/>
              <w:rPr>
                <w:sz w:val="22"/>
                <w:szCs w:val="22"/>
              </w:rPr>
            </w:pPr>
            <w:hyperlink r:id="rId8" w:history="1">
              <w:r w:rsidR="00231E1D" w:rsidRPr="003E312E">
                <w:rPr>
                  <w:rStyle w:val="Hyperlink"/>
                  <w:sz w:val="22"/>
                  <w:szCs w:val="22"/>
                </w:rPr>
                <w:t>Coffelt_kelly@hcde.org</w:t>
              </w:r>
            </w:hyperlink>
          </w:p>
        </w:tc>
        <w:tc>
          <w:tcPr>
            <w:tcW w:w="1980" w:type="dxa"/>
          </w:tcPr>
          <w:p w14:paraId="05B8E91A" w14:textId="149C39FB" w:rsidR="00231E1D" w:rsidRPr="003E312E" w:rsidRDefault="00231E1D" w:rsidP="00E54A02">
            <w:pPr>
              <w:pStyle w:val="BodyText"/>
              <w:ind w:right="484"/>
              <w:rPr>
                <w:sz w:val="22"/>
                <w:szCs w:val="22"/>
              </w:rPr>
            </w:pPr>
            <w:r w:rsidRPr="003E312E">
              <w:rPr>
                <w:sz w:val="22"/>
                <w:szCs w:val="22"/>
              </w:rPr>
              <w:t xml:space="preserve"> 498-6762</w:t>
            </w:r>
          </w:p>
        </w:tc>
      </w:tr>
      <w:tr w:rsidR="00231E1D" w:rsidRPr="003E312E" w14:paraId="37549DF4" w14:textId="77777777" w:rsidTr="00DD635C">
        <w:tc>
          <w:tcPr>
            <w:tcW w:w="2397" w:type="dxa"/>
          </w:tcPr>
          <w:p w14:paraId="417C8714" w14:textId="33F6B344" w:rsidR="00231E1D" w:rsidRPr="003E312E" w:rsidRDefault="00003320" w:rsidP="00E54A02">
            <w:pPr>
              <w:pStyle w:val="BodyText"/>
              <w:ind w:right="484"/>
              <w:rPr>
                <w:sz w:val="22"/>
                <w:szCs w:val="22"/>
              </w:rPr>
            </w:pPr>
            <w:r w:rsidRPr="003E312E">
              <w:rPr>
                <w:sz w:val="22"/>
                <w:szCs w:val="22"/>
              </w:rPr>
              <w:t>Opportunity</w:t>
            </w:r>
            <w:r w:rsidR="007457FE" w:rsidRPr="003E312E">
              <w:rPr>
                <w:sz w:val="22"/>
                <w:szCs w:val="22"/>
              </w:rPr>
              <w:t xml:space="preserve"> and Access</w:t>
            </w:r>
          </w:p>
        </w:tc>
        <w:tc>
          <w:tcPr>
            <w:tcW w:w="2256" w:type="dxa"/>
          </w:tcPr>
          <w:p w14:paraId="1B90AA0B" w14:textId="77777777" w:rsidR="00231E1D" w:rsidRPr="003E312E" w:rsidRDefault="007457FE" w:rsidP="00E54A02">
            <w:pPr>
              <w:pStyle w:val="BodyText"/>
              <w:ind w:right="484"/>
              <w:rPr>
                <w:sz w:val="22"/>
                <w:szCs w:val="22"/>
              </w:rPr>
            </w:pPr>
            <w:r w:rsidRPr="003E312E">
              <w:rPr>
                <w:sz w:val="22"/>
                <w:szCs w:val="22"/>
              </w:rPr>
              <w:t>Dr. Neelie Parker</w:t>
            </w:r>
            <w:r w:rsidR="003127BC" w:rsidRPr="003E312E">
              <w:rPr>
                <w:sz w:val="22"/>
                <w:szCs w:val="22"/>
              </w:rPr>
              <w:t>, Chief</w:t>
            </w:r>
          </w:p>
          <w:p w14:paraId="58638579" w14:textId="77777777" w:rsidR="00903FD2" w:rsidRPr="003E312E" w:rsidRDefault="00903FD2" w:rsidP="00E54A02">
            <w:pPr>
              <w:pStyle w:val="BodyText"/>
              <w:ind w:right="484"/>
              <w:rPr>
                <w:sz w:val="22"/>
                <w:szCs w:val="22"/>
              </w:rPr>
            </w:pPr>
          </w:p>
          <w:p w14:paraId="6156D485" w14:textId="223A80B2" w:rsidR="00903FD2" w:rsidRPr="003E312E" w:rsidRDefault="00903FD2" w:rsidP="00E54A02">
            <w:pPr>
              <w:pStyle w:val="BodyText"/>
              <w:ind w:right="484"/>
              <w:rPr>
                <w:sz w:val="22"/>
                <w:szCs w:val="22"/>
              </w:rPr>
            </w:pPr>
            <w:r w:rsidRPr="003E312E">
              <w:rPr>
                <w:sz w:val="22"/>
                <w:szCs w:val="22"/>
              </w:rPr>
              <w:t>Jim Boles, Director</w:t>
            </w:r>
            <w:r w:rsidR="00E11E27" w:rsidRPr="003E312E">
              <w:rPr>
                <w:sz w:val="22"/>
                <w:szCs w:val="22"/>
              </w:rPr>
              <w:t xml:space="preserve"> </w:t>
            </w:r>
          </w:p>
        </w:tc>
        <w:tc>
          <w:tcPr>
            <w:tcW w:w="3857" w:type="dxa"/>
          </w:tcPr>
          <w:p w14:paraId="7EFA1C44" w14:textId="77777777" w:rsidR="00231E1D" w:rsidRPr="003E312E" w:rsidRDefault="00000000" w:rsidP="00E54A02">
            <w:pPr>
              <w:pStyle w:val="BodyText"/>
              <w:ind w:right="484"/>
              <w:rPr>
                <w:sz w:val="22"/>
                <w:szCs w:val="22"/>
              </w:rPr>
            </w:pPr>
            <w:hyperlink r:id="rId9" w:history="1">
              <w:r w:rsidR="007457FE" w:rsidRPr="003E312E">
                <w:rPr>
                  <w:rStyle w:val="Hyperlink"/>
                  <w:sz w:val="22"/>
                  <w:szCs w:val="22"/>
                </w:rPr>
                <w:t>Parker_N@hcde.org</w:t>
              </w:r>
            </w:hyperlink>
          </w:p>
          <w:p w14:paraId="2182D98D" w14:textId="77777777" w:rsidR="00903FD2" w:rsidRPr="003E312E" w:rsidRDefault="00903FD2" w:rsidP="00E54A02">
            <w:pPr>
              <w:pStyle w:val="BodyText"/>
              <w:ind w:right="484"/>
              <w:rPr>
                <w:sz w:val="22"/>
                <w:szCs w:val="22"/>
              </w:rPr>
            </w:pPr>
          </w:p>
          <w:p w14:paraId="4CE3A950" w14:textId="77777777" w:rsidR="00903FD2" w:rsidRPr="003E312E" w:rsidRDefault="00903FD2" w:rsidP="00E54A02">
            <w:pPr>
              <w:pStyle w:val="BodyText"/>
              <w:ind w:right="484"/>
              <w:rPr>
                <w:sz w:val="22"/>
                <w:szCs w:val="22"/>
              </w:rPr>
            </w:pPr>
          </w:p>
          <w:p w14:paraId="7E8A3C61" w14:textId="74ABAEA3" w:rsidR="00903FD2" w:rsidRPr="003E312E" w:rsidRDefault="00000000" w:rsidP="00E54A02">
            <w:pPr>
              <w:pStyle w:val="BodyText"/>
              <w:ind w:right="484"/>
              <w:rPr>
                <w:sz w:val="22"/>
                <w:szCs w:val="22"/>
              </w:rPr>
            </w:pPr>
            <w:hyperlink r:id="rId10" w:history="1">
              <w:r w:rsidR="00E11E27" w:rsidRPr="003E312E">
                <w:rPr>
                  <w:rStyle w:val="Hyperlink"/>
                  <w:sz w:val="22"/>
                  <w:szCs w:val="22"/>
                </w:rPr>
                <w:t>Boles_Jim@hcde.org</w:t>
              </w:r>
            </w:hyperlink>
          </w:p>
          <w:p w14:paraId="5B23CC61" w14:textId="08BE1076" w:rsidR="00E11E27" w:rsidRPr="003E312E" w:rsidRDefault="00E11E27" w:rsidP="00E54A02">
            <w:pPr>
              <w:pStyle w:val="BodyText"/>
              <w:ind w:right="484"/>
              <w:rPr>
                <w:sz w:val="22"/>
                <w:szCs w:val="22"/>
              </w:rPr>
            </w:pPr>
          </w:p>
        </w:tc>
        <w:tc>
          <w:tcPr>
            <w:tcW w:w="1980" w:type="dxa"/>
          </w:tcPr>
          <w:p w14:paraId="07648BD2" w14:textId="01CF229C" w:rsidR="00231E1D" w:rsidRPr="003E312E" w:rsidRDefault="00D6693C" w:rsidP="00E54A02">
            <w:pPr>
              <w:pStyle w:val="BodyText"/>
              <w:ind w:right="484"/>
              <w:rPr>
                <w:sz w:val="22"/>
                <w:szCs w:val="22"/>
              </w:rPr>
            </w:pPr>
            <w:r w:rsidRPr="003E312E">
              <w:rPr>
                <w:sz w:val="22"/>
                <w:szCs w:val="22"/>
              </w:rPr>
              <w:t>498-7149</w:t>
            </w:r>
          </w:p>
        </w:tc>
      </w:tr>
      <w:tr w:rsidR="00231E1D" w:rsidRPr="003E312E" w14:paraId="3D0F4B75" w14:textId="77777777" w:rsidTr="00DD635C">
        <w:tc>
          <w:tcPr>
            <w:tcW w:w="2397" w:type="dxa"/>
          </w:tcPr>
          <w:p w14:paraId="443C68FD" w14:textId="3CF76F0C" w:rsidR="00231E1D" w:rsidRPr="003E312E" w:rsidRDefault="007457FE" w:rsidP="00E54A02">
            <w:pPr>
              <w:pStyle w:val="BodyText"/>
              <w:ind w:right="484"/>
              <w:rPr>
                <w:sz w:val="22"/>
                <w:szCs w:val="22"/>
              </w:rPr>
            </w:pPr>
            <w:r w:rsidRPr="003E312E">
              <w:rPr>
                <w:sz w:val="22"/>
                <w:szCs w:val="22"/>
              </w:rPr>
              <w:t>Finance</w:t>
            </w:r>
          </w:p>
        </w:tc>
        <w:tc>
          <w:tcPr>
            <w:tcW w:w="2256" w:type="dxa"/>
          </w:tcPr>
          <w:p w14:paraId="45237644" w14:textId="40513E82" w:rsidR="00FA5FA9" w:rsidRPr="003E312E" w:rsidRDefault="00FA5FA9" w:rsidP="00E54A02">
            <w:pPr>
              <w:pStyle w:val="BodyText"/>
              <w:ind w:right="484"/>
              <w:rPr>
                <w:sz w:val="22"/>
                <w:szCs w:val="22"/>
              </w:rPr>
            </w:pPr>
            <w:r w:rsidRPr="003E312E">
              <w:rPr>
                <w:sz w:val="22"/>
                <w:szCs w:val="22"/>
              </w:rPr>
              <w:t xml:space="preserve">Mary Ellen </w:t>
            </w:r>
            <w:proofErr w:type="spellStart"/>
            <w:r w:rsidRPr="003E312E">
              <w:rPr>
                <w:sz w:val="22"/>
                <w:szCs w:val="22"/>
              </w:rPr>
              <w:t>Heuton</w:t>
            </w:r>
            <w:proofErr w:type="spellEnd"/>
            <w:r w:rsidRPr="003E312E">
              <w:rPr>
                <w:sz w:val="22"/>
                <w:szCs w:val="22"/>
              </w:rPr>
              <w:t>, Chief</w:t>
            </w:r>
          </w:p>
          <w:p w14:paraId="5C949976" w14:textId="70ECBD34" w:rsidR="00231E1D" w:rsidRPr="003E312E" w:rsidRDefault="007457FE" w:rsidP="00E54A02">
            <w:pPr>
              <w:pStyle w:val="BodyText"/>
              <w:ind w:right="484"/>
              <w:rPr>
                <w:sz w:val="22"/>
                <w:szCs w:val="22"/>
              </w:rPr>
            </w:pPr>
            <w:r w:rsidRPr="003E312E">
              <w:rPr>
                <w:sz w:val="22"/>
                <w:szCs w:val="22"/>
              </w:rPr>
              <w:lastRenderedPageBreak/>
              <w:t>Kim Myers, Director</w:t>
            </w:r>
          </w:p>
        </w:tc>
        <w:tc>
          <w:tcPr>
            <w:tcW w:w="3857" w:type="dxa"/>
          </w:tcPr>
          <w:p w14:paraId="05254139" w14:textId="35D0C620" w:rsidR="00FA5FA9" w:rsidRPr="003E312E" w:rsidRDefault="00000000" w:rsidP="00E54A02">
            <w:pPr>
              <w:pStyle w:val="BodyText"/>
              <w:ind w:right="484"/>
              <w:rPr>
                <w:sz w:val="22"/>
                <w:szCs w:val="22"/>
              </w:rPr>
            </w:pPr>
            <w:hyperlink r:id="rId11" w:history="1">
              <w:r w:rsidR="00003320" w:rsidRPr="003E312E">
                <w:rPr>
                  <w:rStyle w:val="Hyperlink"/>
                  <w:sz w:val="22"/>
                  <w:szCs w:val="22"/>
                </w:rPr>
                <w:t>Heuton_M@hcde.org</w:t>
              </w:r>
            </w:hyperlink>
          </w:p>
          <w:p w14:paraId="7EFE9A44" w14:textId="77777777" w:rsidR="00003320" w:rsidRPr="003E312E" w:rsidRDefault="00003320" w:rsidP="00E54A02">
            <w:pPr>
              <w:pStyle w:val="BodyText"/>
              <w:ind w:right="484"/>
              <w:rPr>
                <w:sz w:val="22"/>
                <w:szCs w:val="22"/>
              </w:rPr>
            </w:pPr>
          </w:p>
          <w:p w14:paraId="58F9762E" w14:textId="77777777" w:rsidR="00231E1D" w:rsidRPr="003E312E" w:rsidRDefault="00000000" w:rsidP="00E54A02">
            <w:pPr>
              <w:pStyle w:val="BodyText"/>
              <w:ind w:right="484"/>
              <w:rPr>
                <w:sz w:val="22"/>
                <w:szCs w:val="22"/>
              </w:rPr>
            </w:pPr>
            <w:hyperlink r:id="rId12" w:history="1">
              <w:r w:rsidR="00FA5FA9" w:rsidRPr="003E312E">
                <w:rPr>
                  <w:rStyle w:val="Hyperlink"/>
                  <w:sz w:val="22"/>
                  <w:szCs w:val="22"/>
                </w:rPr>
                <w:t>Myers_K@hcde.org</w:t>
              </w:r>
            </w:hyperlink>
          </w:p>
          <w:p w14:paraId="74ADFA2A" w14:textId="77777777" w:rsidR="00003320" w:rsidRPr="003E312E" w:rsidRDefault="00003320" w:rsidP="00E54A02">
            <w:pPr>
              <w:pStyle w:val="BodyText"/>
              <w:ind w:right="484"/>
              <w:rPr>
                <w:sz w:val="22"/>
                <w:szCs w:val="22"/>
              </w:rPr>
            </w:pPr>
          </w:p>
          <w:p w14:paraId="5F772BC1" w14:textId="77777777" w:rsidR="00003320" w:rsidRPr="003E312E" w:rsidRDefault="00003320" w:rsidP="00E54A02">
            <w:pPr>
              <w:pStyle w:val="BodyText"/>
              <w:ind w:right="484"/>
              <w:rPr>
                <w:sz w:val="22"/>
                <w:szCs w:val="22"/>
              </w:rPr>
            </w:pPr>
          </w:p>
          <w:p w14:paraId="4BD01EC1" w14:textId="516309AE" w:rsidR="00003320" w:rsidRPr="003E312E" w:rsidRDefault="00003320" w:rsidP="00E54A02">
            <w:pPr>
              <w:pStyle w:val="BodyText"/>
              <w:ind w:right="484"/>
              <w:rPr>
                <w:sz w:val="22"/>
                <w:szCs w:val="22"/>
              </w:rPr>
            </w:pPr>
          </w:p>
        </w:tc>
        <w:tc>
          <w:tcPr>
            <w:tcW w:w="1980" w:type="dxa"/>
          </w:tcPr>
          <w:p w14:paraId="0D8A9053" w14:textId="25B24A65" w:rsidR="00231E1D" w:rsidRPr="003E312E" w:rsidRDefault="00D6693C" w:rsidP="00E54A02">
            <w:pPr>
              <w:pStyle w:val="BodyText"/>
              <w:ind w:right="484"/>
              <w:rPr>
                <w:sz w:val="22"/>
                <w:szCs w:val="22"/>
              </w:rPr>
            </w:pPr>
            <w:r w:rsidRPr="003E312E">
              <w:rPr>
                <w:sz w:val="22"/>
                <w:szCs w:val="22"/>
              </w:rPr>
              <w:lastRenderedPageBreak/>
              <w:t>498-7026</w:t>
            </w:r>
          </w:p>
          <w:p w14:paraId="43DCBE29" w14:textId="77777777" w:rsidR="005F67BD" w:rsidRPr="003E312E" w:rsidRDefault="005F67BD" w:rsidP="00E54A02">
            <w:pPr>
              <w:pStyle w:val="BodyText"/>
              <w:ind w:right="484"/>
              <w:rPr>
                <w:sz w:val="22"/>
                <w:szCs w:val="22"/>
              </w:rPr>
            </w:pPr>
          </w:p>
          <w:p w14:paraId="0A38B89E" w14:textId="78385F70" w:rsidR="00D6693C" w:rsidRPr="003E312E" w:rsidRDefault="005F67BD" w:rsidP="00E54A02">
            <w:pPr>
              <w:pStyle w:val="BodyText"/>
              <w:ind w:right="484"/>
              <w:rPr>
                <w:sz w:val="22"/>
                <w:szCs w:val="22"/>
              </w:rPr>
            </w:pPr>
            <w:r w:rsidRPr="003E312E">
              <w:rPr>
                <w:sz w:val="22"/>
                <w:szCs w:val="22"/>
              </w:rPr>
              <w:lastRenderedPageBreak/>
              <w:t>498-7154</w:t>
            </w:r>
          </w:p>
        </w:tc>
      </w:tr>
      <w:tr w:rsidR="00231E1D" w:rsidRPr="003E312E" w14:paraId="3D88ED41" w14:textId="77777777" w:rsidTr="00DD635C">
        <w:tc>
          <w:tcPr>
            <w:tcW w:w="2397" w:type="dxa"/>
          </w:tcPr>
          <w:p w14:paraId="0ECE9AFA" w14:textId="3710701E" w:rsidR="00231E1D" w:rsidRPr="003E312E" w:rsidRDefault="007457FE" w:rsidP="00E54A02">
            <w:pPr>
              <w:pStyle w:val="BodyText"/>
              <w:ind w:right="484"/>
              <w:rPr>
                <w:sz w:val="22"/>
                <w:szCs w:val="22"/>
              </w:rPr>
            </w:pPr>
            <w:r w:rsidRPr="003E312E">
              <w:rPr>
                <w:sz w:val="22"/>
                <w:szCs w:val="22"/>
              </w:rPr>
              <w:lastRenderedPageBreak/>
              <w:t>Federal Grants</w:t>
            </w:r>
          </w:p>
        </w:tc>
        <w:tc>
          <w:tcPr>
            <w:tcW w:w="2256" w:type="dxa"/>
          </w:tcPr>
          <w:p w14:paraId="1C279980" w14:textId="77777777" w:rsidR="00231E1D" w:rsidRPr="003E312E" w:rsidRDefault="00FA5FA9" w:rsidP="00E54A02">
            <w:pPr>
              <w:pStyle w:val="BodyText"/>
              <w:ind w:right="484"/>
              <w:rPr>
                <w:sz w:val="22"/>
                <w:szCs w:val="22"/>
              </w:rPr>
            </w:pPr>
            <w:r w:rsidRPr="003E312E">
              <w:rPr>
                <w:sz w:val="22"/>
                <w:szCs w:val="22"/>
              </w:rPr>
              <w:t xml:space="preserve">Angelia Askins, </w:t>
            </w:r>
          </w:p>
          <w:p w14:paraId="5922C2EA" w14:textId="77777777" w:rsidR="00FA5FA9" w:rsidRPr="003E312E" w:rsidRDefault="00FA5FA9" w:rsidP="00E54A02">
            <w:pPr>
              <w:pStyle w:val="BodyText"/>
              <w:ind w:right="484"/>
              <w:rPr>
                <w:sz w:val="22"/>
                <w:szCs w:val="22"/>
              </w:rPr>
            </w:pPr>
            <w:r w:rsidRPr="003E312E">
              <w:rPr>
                <w:sz w:val="22"/>
                <w:szCs w:val="22"/>
              </w:rPr>
              <w:t>Director</w:t>
            </w:r>
          </w:p>
          <w:p w14:paraId="271C29A3" w14:textId="77C44959" w:rsidR="00FA5FA9" w:rsidRPr="003E312E" w:rsidRDefault="00FA5FA9" w:rsidP="00E54A02">
            <w:pPr>
              <w:pStyle w:val="BodyText"/>
              <w:ind w:right="484"/>
              <w:rPr>
                <w:sz w:val="22"/>
                <w:szCs w:val="22"/>
              </w:rPr>
            </w:pPr>
            <w:r w:rsidRPr="003E312E">
              <w:rPr>
                <w:sz w:val="22"/>
                <w:szCs w:val="22"/>
              </w:rPr>
              <w:t>LeAnn Plumlee, Acceleration Coordinator</w:t>
            </w:r>
          </w:p>
        </w:tc>
        <w:tc>
          <w:tcPr>
            <w:tcW w:w="3857" w:type="dxa"/>
          </w:tcPr>
          <w:p w14:paraId="3D681399" w14:textId="5D13A3AE" w:rsidR="00231E1D" w:rsidRPr="003E312E" w:rsidRDefault="00000000" w:rsidP="00E54A02">
            <w:pPr>
              <w:pStyle w:val="BodyText"/>
              <w:ind w:right="484"/>
              <w:rPr>
                <w:sz w:val="22"/>
                <w:szCs w:val="22"/>
              </w:rPr>
            </w:pPr>
            <w:hyperlink r:id="rId13" w:history="1">
              <w:r w:rsidR="00FA5FA9" w:rsidRPr="003E312E">
                <w:rPr>
                  <w:rStyle w:val="Hyperlink"/>
                  <w:sz w:val="22"/>
                  <w:szCs w:val="22"/>
                </w:rPr>
                <w:t>Askins_A@hcde.org</w:t>
              </w:r>
            </w:hyperlink>
          </w:p>
          <w:p w14:paraId="557B24CD" w14:textId="77777777" w:rsidR="00003320" w:rsidRPr="003E312E" w:rsidRDefault="00003320" w:rsidP="00E54A02">
            <w:pPr>
              <w:pStyle w:val="BodyText"/>
              <w:ind w:right="484"/>
              <w:rPr>
                <w:sz w:val="22"/>
                <w:szCs w:val="22"/>
              </w:rPr>
            </w:pPr>
          </w:p>
          <w:p w14:paraId="59239B2F" w14:textId="441E8BC7" w:rsidR="00FA5FA9" w:rsidRPr="003E312E" w:rsidRDefault="00000000" w:rsidP="00E54A02">
            <w:pPr>
              <w:pStyle w:val="BodyText"/>
              <w:ind w:right="484"/>
              <w:rPr>
                <w:sz w:val="22"/>
                <w:szCs w:val="22"/>
              </w:rPr>
            </w:pPr>
            <w:hyperlink r:id="rId14" w:history="1">
              <w:r w:rsidR="00003320" w:rsidRPr="003E312E">
                <w:rPr>
                  <w:rStyle w:val="Hyperlink"/>
                  <w:sz w:val="22"/>
                  <w:szCs w:val="22"/>
                </w:rPr>
                <w:t>Plumlee_LeAnn@hcde.org</w:t>
              </w:r>
            </w:hyperlink>
          </w:p>
          <w:p w14:paraId="7E760A42" w14:textId="1A480CE6" w:rsidR="00003320" w:rsidRPr="003E312E" w:rsidRDefault="00003320" w:rsidP="00E54A02">
            <w:pPr>
              <w:pStyle w:val="BodyText"/>
              <w:ind w:right="484"/>
              <w:rPr>
                <w:sz w:val="22"/>
                <w:szCs w:val="22"/>
              </w:rPr>
            </w:pPr>
          </w:p>
        </w:tc>
        <w:tc>
          <w:tcPr>
            <w:tcW w:w="1980" w:type="dxa"/>
          </w:tcPr>
          <w:p w14:paraId="712F6001" w14:textId="77777777" w:rsidR="00231E1D" w:rsidRPr="003E312E" w:rsidRDefault="00D6693C" w:rsidP="00D6693C">
            <w:pPr>
              <w:pStyle w:val="BodyText"/>
              <w:ind w:right="484"/>
              <w:rPr>
                <w:sz w:val="22"/>
                <w:szCs w:val="22"/>
              </w:rPr>
            </w:pPr>
            <w:r w:rsidRPr="003E312E">
              <w:rPr>
                <w:sz w:val="22"/>
                <w:szCs w:val="22"/>
              </w:rPr>
              <w:t>498-7098</w:t>
            </w:r>
          </w:p>
          <w:p w14:paraId="11748116" w14:textId="342B8C26" w:rsidR="00D6693C" w:rsidRPr="003E312E" w:rsidRDefault="00D6693C" w:rsidP="00D6693C">
            <w:pPr>
              <w:pStyle w:val="BodyText"/>
              <w:ind w:right="484"/>
              <w:rPr>
                <w:sz w:val="22"/>
                <w:szCs w:val="22"/>
              </w:rPr>
            </w:pPr>
            <w:r w:rsidRPr="003E312E">
              <w:rPr>
                <w:sz w:val="22"/>
                <w:szCs w:val="22"/>
              </w:rPr>
              <w:t>498-7350</w:t>
            </w:r>
          </w:p>
        </w:tc>
      </w:tr>
      <w:tr w:rsidR="003127BC" w:rsidRPr="003E312E" w14:paraId="5F29A839" w14:textId="77777777" w:rsidTr="00DD635C">
        <w:tc>
          <w:tcPr>
            <w:tcW w:w="2397" w:type="dxa"/>
          </w:tcPr>
          <w:p w14:paraId="390A8B63" w14:textId="177EA475" w:rsidR="003127BC" w:rsidRPr="003E312E" w:rsidRDefault="003127BC" w:rsidP="00E54A02">
            <w:pPr>
              <w:pStyle w:val="BodyText"/>
              <w:ind w:right="484"/>
              <w:rPr>
                <w:sz w:val="22"/>
                <w:szCs w:val="22"/>
              </w:rPr>
            </w:pPr>
            <w:r w:rsidRPr="003E312E">
              <w:rPr>
                <w:sz w:val="22"/>
                <w:szCs w:val="22"/>
              </w:rPr>
              <w:t xml:space="preserve">ESL </w:t>
            </w:r>
          </w:p>
        </w:tc>
        <w:tc>
          <w:tcPr>
            <w:tcW w:w="2256" w:type="dxa"/>
          </w:tcPr>
          <w:p w14:paraId="649223F0" w14:textId="039FBF67" w:rsidR="003127BC" w:rsidRPr="003E312E" w:rsidRDefault="003127BC" w:rsidP="00E54A02">
            <w:pPr>
              <w:pStyle w:val="BodyText"/>
              <w:ind w:right="484"/>
              <w:rPr>
                <w:sz w:val="22"/>
                <w:szCs w:val="22"/>
              </w:rPr>
            </w:pPr>
            <w:r w:rsidRPr="003E312E">
              <w:rPr>
                <w:sz w:val="22"/>
                <w:szCs w:val="22"/>
              </w:rPr>
              <w:t>Diego Trujillo, Director</w:t>
            </w:r>
          </w:p>
        </w:tc>
        <w:tc>
          <w:tcPr>
            <w:tcW w:w="3857" w:type="dxa"/>
          </w:tcPr>
          <w:p w14:paraId="3EBDD2BE" w14:textId="1A20D45B" w:rsidR="003127BC" w:rsidRPr="003E312E" w:rsidRDefault="00000000" w:rsidP="00E54A02">
            <w:pPr>
              <w:pStyle w:val="BodyText"/>
              <w:ind w:right="484"/>
              <w:rPr>
                <w:sz w:val="22"/>
                <w:szCs w:val="22"/>
              </w:rPr>
            </w:pPr>
            <w:hyperlink r:id="rId15" w:history="1">
              <w:r w:rsidR="00003320" w:rsidRPr="003E312E">
                <w:rPr>
                  <w:rStyle w:val="Hyperlink"/>
                  <w:sz w:val="22"/>
                  <w:szCs w:val="22"/>
                </w:rPr>
                <w:t>Trujillo_Diego@hcde.org</w:t>
              </w:r>
            </w:hyperlink>
          </w:p>
          <w:p w14:paraId="55799942" w14:textId="0D242576" w:rsidR="00003320" w:rsidRPr="003E312E" w:rsidRDefault="00003320" w:rsidP="00E54A02">
            <w:pPr>
              <w:pStyle w:val="BodyText"/>
              <w:ind w:right="484"/>
              <w:rPr>
                <w:sz w:val="22"/>
                <w:szCs w:val="22"/>
              </w:rPr>
            </w:pPr>
          </w:p>
        </w:tc>
        <w:tc>
          <w:tcPr>
            <w:tcW w:w="1980" w:type="dxa"/>
          </w:tcPr>
          <w:p w14:paraId="34F96879" w14:textId="50CE1AA1" w:rsidR="003127BC" w:rsidRPr="003E312E" w:rsidRDefault="00D6693C" w:rsidP="00E54A02">
            <w:pPr>
              <w:pStyle w:val="BodyText"/>
              <w:ind w:right="484"/>
              <w:rPr>
                <w:sz w:val="22"/>
                <w:szCs w:val="22"/>
              </w:rPr>
            </w:pPr>
            <w:r w:rsidRPr="003E312E">
              <w:rPr>
                <w:sz w:val="22"/>
                <w:szCs w:val="22"/>
              </w:rPr>
              <w:t>498-7132</w:t>
            </w:r>
          </w:p>
        </w:tc>
      </w:tr>
      <w:tr w:rsidR="003127BC" w:rsidRPr="003E312E" w14:paraId="4AFB1556" w14:textId="77777777" w:rsidTr="00DD635C">
        <w:trPr>
          <w:trHeight w:val="1929"/>
        </w:trPr>
        <w:tc>
          <w:tcPr>
            <w:tcW w:w="2397" w:type="dxa"/>
          </w:tcPr>
          <w:p w14:paraId="64C5E47E" w14:textId="72E1ECB6" w:rsidR="003127BC" w:rsidRPr="003E312E" w:rsidRDefault="003127BC" w:rsidP="00E54A02">
            <w:pPr>
              <w:pStyle w:val="BodyText"/>
              <w:ind w:right="484"/>
              <w:rPr>
                <w:sz w:val="22"/>
                <w:szCs w:val="22"/>
              </w:rPr>
            </w:pPr>
            <w:r w:rsidRPr="003E312E">
              <w:rPr>
                <w:sz w:val="22"/>
                <w:szCs w:val="22"/>
              </w:rPr>
              <w:t>Exceptional Education</w:t>
            </w:r>
          </w:p>
        </w:tc>
        <w:tc>
          <w:tcPr>
            <w:tcW w:w="2256" w:type="dxa"/>
          </w:tcPr>
          <w:p w14:paraId="3C7EB7FF" w14:textId="77777777" w:rsidR="003127BC" w:rsidRPr="003E312E" w:rsidRDefault="003127BC" w:rsidP="00E54A02">
            <w:pPr>
              <w:pStyle w:val="BodyText"/>
              <w:ind w:right="484"/>
              <w:rPr>
                <w:sz w:val="22"/>
                <w:szCs w:val="22"/>
              </w:rPr>
            </w:pPr>
            <w:r w:rsidRPr="003E312E">
              <w:rPr>
                <w:sz w:val="22"/>
                <w:szCs w:val="22"/>
              </w:rPr>
              <w:t>S</w:t>
            </w:r>
            <w:r w:rsidR="000B63B2" w:rsidRPr="003E312E">
              <w:rPr>
                <w:sz w:val="22"/>
                <w:szCs w:val="22"/>
              </w:rPr>
              <w:t>arah Evans, Executive Director</w:t>
            </w:r>
          </w:p>
          <w:p w14:paraId="16DB96E2" w14:textId="50D59578" w:rsidR="000B63B2" w:rsidRPr="003E312E" w:rsidRDefault="00DD635C" w:rsidP="00E54A02">
            <w:pPr>
              <w:pStyle w:val="BodyText"/>
              <w:ind w:right="484"/>
              <w:rPr>
                <w:sz w:val="22"/>
                <w:szCs w:val="22"/>
              </w:rPr>
            </w:pPr>
            <w:r w:rsidRPr="003E312E">
              <w:rPr>
                <w:sz w:val="22"/>
                <w:szCs w:val="22"/>
              </w:rPr>
              <w:t xml:space="preserve">Dr. </w:t>
            </w:r>
            <w:r w:rsidR="000B63B2" w:rsidRPr="003E312E">
              <w:rPr>
                <w:sz w:val="22"/>
                <w:szCs w:val="22"/>
              </w:rPr>
              <w:t xml:space="preserve">Stephanie </w:t>
            </w:r>
            <w:proofErr w:type="spellStart"/>
            <w:r w:rsidR="000B63B2" w:rsidRPr="003E312E">
              <w:rPr>
                <w:sz w:val="22"/>
                <w:szCs w:val="22"/>
              </w:rPr>
              <w:t>Laymon</w:t>
            </w:r>
            <w:proofErr w:type="spellEnd"/>
            <w:r w:rsidR="000B63B2" w:rsidRPr="003E312E">
              <w:rPr>
                <w:sz w:val="22"/>
                <w:szCs w:val="22"/>
              </w:rPr>
              <w:t>, Director (Charters)</w:t>
            </w:r>
          </w:p>
        </w:tc>
        <w:tc>
          <w:tcPr>
            <w:tcW w:w="3857" w:type="dxa"/>
          </w:tcPr>
          <w:p w14:paraId="4AA11CBC" w14:textId="703FA57C" w:rsidR="003127BC" w:rsidRPr="003E312E" w:rsidRDefault="00000000" w:rsidP="00E54A02">
            <w:pPr>
              <w:pStyle w:val="BodyText"/>
              <w:ind w:right="484"/>
              <w:rPr>
                <w:sz w:val="22"/>
                <w:szCs w:val="22"/>
              </w:rPr>
            </w:pPr>
            <w:hyperlink r:id="rId16" w:history="1">
              <w:r w:rsidR="00DD635C" w:rsidRPr="003E312E">
                <w:rPr>
                  <w:rStyle w:val="Hyperlink"/>
                  <w:sz w:val="22"/>
                  <w:szCs w:val="22"/>
                </w:rPr>
                <w:t>Evans_Sarah@hcde.org</w:t>
              </w:r>
            </w:hyperlink>
          </w:p>
          <w:p w14:paraId="54BC7E28" w14:textId="77777777" w:rsidR="00003320" w:rsidRPr="003E312E" w:rsidRDefault="00003320" w:rsidP="00E54A02">
            <w:pPr>
              <w:pStyle w:val="BodyText"/>
              <w:ind w:right="484"/>
              <w:rPr>
                <w:sz w:val="22"/>
                <w:szCs w:val="22"/>
              </w:rPr>
            </w:pPr>
          </w:p>
          <w:p w14:paraId="5B4D590C" w14:textId="650132AD" w:rsidR="00DD635C" w:rsidRPr="003E312E" w:rsidRDefault="00000000" w:rsidP="00E54A02">
            <w:pPr>
              <w:pStyle w:val="BodyText"/>
              <w:ind w:right="484"/>
              <w:rPr>
                <w:sz w:val="22"/>
                <w:szCs w:val="22"/>
              </w:rPr>
            </w:pPr>
            <w:hyperlink r:id="rId17" w:history="1">
              <w:r w:rsidR="00003320" w:rsidRPr="003E312E">
                <w:rPr>
                  <w:rStyle w:val="Hyperlink"/>
                  <w:sz w:val="22"/>
                  <w:szCs w:val="22"/>
                </w:rPr>
                <w:t>Laymon_Stephanie@hcde.org</w:t>
              </w:r>
            </w:hyperlink>
          </w:p>
          <w:p w14:paraId="01381F2B" w14:textId="7C3012C7" w:rsidR="00003320" w:rsidRPr="003E312E" w:rsidRDefault="00003320" w:rsidP="00E54A02">
            <w:pPr>
              <w:pStyle w:val="BodyText"/>
              <w:ind w:right="484"/>
              <w:rPr>
                <w:sz w:val="22"/>
                <w:szCs w:val="22"/>
              </w:rPr>
            </w:pPr>
          </w:p>
        </w:tc>
        <w:tc>
          <w:tcPr>
            <w:tcW w:w="1980" w:type="dxa"/>
          </w:tcPr>
          <w:p w14:paraId="2EF06CD5" w14:textId="77777777" w:rsidR="003127BC" w:rsidRPr="003E312E" w:rsidRDefault="00D6693C" w:rsidP="00E54A02">
            <w:pPr>
              <w:pStyle w:val="BodyText"/>
              <w:ind w:right="484"/>
              <w:rPr>
                <w:sz w:val="22"/>
                <w:szCs w:val="22"/>
              </w:rPr>
            </w:pPr>
            <w:r w:rsidRPr="003E312E">
              <w:rPr>
                <w:sz w:val="22"/>
                <w:szCs w:val="22"/>
              </w:rPr>
              <w:t>498-6778</w:t>
            </w:r>
          </w:p>
          <w:p w14:paraId="61105789" w14:textId="61250674" w:rsidR="00003320" w:rsidRPr="003E312E" w:rsidRDefault="00003320" w:rsidP="00003320">
            <w:pPr>
              <w:rPr>
                <w:rFonts w:ascii="Arial" w:hAnsi="Arial" w:cs="Arial"/>
                <w:sz w:val="22"/>
                <w:szCs w:val="22"/>
              </w:rPr>
            </w:pPr>
            <w:r w:rsidRPr="003E312E">
              <w:rPr>
                <w:rFonts w:ascii="Arial" w:hAnsi="Arial" w:cs="Arial"/>
                <w:sz w:val="22"/>
                <w:szCs w:val="22"/>
              </w:rPr>
              <w:t>498-7121</w:t>
            </w:r>
          </w:p>
        </w:tc>
      </w:tr>
      <w:tr w:rsidR="00003320" w:rsidRPr="003E312E" w14:paraId="3D0EC18E" w14:textId="77777777" w:rsidTr="00003320">
        <w:trPr>
          <w:trHeight w:val="1164"/>
        </w:trPr>
        <w:tc>
          <w:tcPr>
            <w:tcW w:w="2397" w:type="dxa"/>
          </w:tcPr>
          <w:p w14:paraId="63ADC624" w14:textId="2981A870" w:rsidR="00003320" w:rsidRPr="003E312E" w:rsidRDefault="00003320" w:rsidP="00E54A02">
            <w:pPr>
              <w:pStyle w:val="BodyText"/>
              <w:ind w:right="484"/>
              <w:rPr>
                <w:sz w:val="22"/>
                <w:szCs w:val="22"/>
              </w:rPr>
            </w:pPr>
            <w:r w:rsidRPr="003E312E">
              <w:rPr>
                <w:sz w:val="22"/>
                <w:szCs w:val="22"/>
              </w:rPr>
              <w:t>Human Resources</w:t>
            </w:r>
          </w:p>
        </w:tc>
        <w:tc>
          <w:tcPr>
            <w:tcW w:w="2256" w:type="dxa"/>
          </w:tcPr>
          <w:p w14:paraId="1C973A42" w14:textId="690EABEF" w:rsidR="00003320" w:rsidRPr="003E312E" w:rsidRDefault="008E4243" w:rsidP="00E54A02">
            <w:pPr>
              <w:pStyle w:val="BodyText"/>
              <w:ind w:right="484"/>
              <w:rPr>
                <w:sz w:val="22"/>
                <w:szCs w:val="22"/>
              </w:rPr>
            </w:pPr>
            <w:r w:rsidRPr="003E312E">
              <w:rPr>
                <w:sz w:val="22"/>
                <w:szCs w:val="22"/>
              </w:rPr>
              <w:t>Zac Brown</w:t>
            </w:r>
            <w:r w:rsidR="00003320" w:rsidRPr="003E312E">
              <w:rPr>
                <w:sz w:val="22"/>
                <w:szCs w:val="22"/>
              </w:rPr>
              <w:t>, Chief Talent Officer</w:t>
            </w:r>
          </w:p>
        </w:tc>
        <w:tc>
          <w:tcPr>
            <w:tcW w:w="3857" w:type="dxa"/>
          </w:tcPr>
          <w:p w14:paraId="0D2AE240" w14:textId="6319BCA4" w:rsidR="00003320" w:rsidRPr="003E312E" w:rsidRDefault="00000000" w:rsidP="00E54A02">
            <w:pPr>
              <w:pStyle w:val="BodyText"/>
              <w:ind w:right="484"/>
              <w:rPr>
                <w:sz w:val="22"/>
                <w:szCs w:val="22"/>
              </w:rPr>
            </w:pPr>
            <w:hyperlink r:id="rId18" w:history="1">
              <w:r w:rsidR="008E4243" w:rsidRPr="003E312E">
                <w:rPr>
                  <w:rStyle w:val="Hyperlink"/>
                  <w:sz w:val="22"/>
                  <w:szCs w:val="22"/>
                </w:rPr>
                <w:t>Brown_Z@hcde.org</w:t>
              </w:r>
            </w:hyperlink>
          </w:p>
          <w:p w14:paraId="70A2B97C" w14:textId="7D3C4B8A" w:rsidR="008E4243" w:rsidRPr="003E312E" w:rsidRDefault="008E4243" w:rsidP="00E54A02">
            <w:pPr>
              <w:pStyle w:val="BodyText"/>
              <w:ind w:right="484"/>
              <w:rPr>
                <w:sz w:val="22"/>
                <w:szCs w:val="22"/>
              </w:rPr>
            </w:pPr>
          </w:p>
        </w:tc>
        <w:tc>
          <w:tcPr>
            <w:tcW w:w="1980" w:type="dxa"/>
          </w:tcPr>
          <w:p w14:paraId="2DB2BD23" w14:textId="5F3036B8" w:rsidR="00003320" w:rsidRPr="003E312E" w:rsidRDefault="00003320" w:rsidP="00E54A02">
            <w:pPr>
              <w:pStyle w:val="BodyText"/>
              <w:ind w:right="484"/>
              <w:rPr>
                <w:sz w:val="22"/>
                <w:szCs w:val="22"/>
              </w:rPr>
            </w:pPr>
            <w:r w:rsidRPr="003E312E">
              <w:rPr>
                <w:sz w:val="22"/>
                <w:szCs w:val="22"/>
              </w:rPr>
              <w:t>498-3438</w:t>
            </w:r>
          </w:p>
        </w:tc>
      </w:tr>
    </w:tbl>
    <w:p w14:paraId="3B6F27C7" w14:textId="3255D8C8" w:rsidR="00CD2271" w:rsidRPr="003E312E" w:rsidRDefault="00CD2271" w:rsidP="003216C7">
      <w:pPr>
        <w:pStyle w:val="TOC1"/>
        <w:tabs>
          <w:tab w:val="right" w:leader="dot" w:pos="10010"/>
        </w:tabs>
        <w:spacing w:before="3"/>
        <w:ind w:left="0"/>
        <w:rPr>
          <w:b/>
          <w:bCs/>
          <w:sz w:val="28"/>
          <w:szCs w:val="28"/>
        </w:rPr>
      </w:pPr>
    </w:p>
    <w:p w14:paraId="22807336" w14:textId="77777777" w:rsidR="00E96B3C" w:rsidRPr="003E312E" w:rsidRDefault="00E96B3C" w:rsidP="00CD2271">
      <w:pPr>
        <w:pStyle w:val="TOC1"/>
        <w:tabs>
          <w:tab w:val="right" w:leader="dot" w:pos="10010"/>
        </w:tabs>
        <w:spacing w:before="3"/>
        <w:ind w:left="0"/>
        <w:jc w:val="center"/>
        <w:rPr>
          <w:b/>
          <w:bCs/>
          <w:color w:val="000000" w:themeColor="text1"/>
          <w:sz w:val="28"/>
          <w:szCs w:val="28"/>
        </w:rPr>
      </w:pPr>
    </w:p>
    <w:p w14:paraId="6A19FBDD" w14:textId="77777777" w:rsidR="00EB71BC" w:rsidRPr="003E312E" w:rsidRDefault="00EB71BC" w:rsidP="00CD2271">
      <w:pPr>
        <w:pStyle w:val="TOC1"/>
        <w:tabs>
          <w:tab w:val="right" w:leader="dot" w:pos="10010"/>
        </w:tabs>
        <w:spacing w:before="3"/>
        <w:ind w:left="0"/>
        <w:jc w:val="center"/>
        <w:rPr>
          <w:b/>
          <w:bCs/>
          <w:color w:val="000000" w:themeColor="text1"/>
          <w:sz w:val="28"/>
          <w:szCs w:val="28"/>
        </w:rPr>
      </w:pPr>
    </w:p>
    <w:p w14:paraId="226A422E" w14:textId="0834BBEC" w:rsidR="00CD2271" w:rsidRPr="003E312E" w:rsidRDefault="00CD2271" w:rsidP="00CD2271">
      <w:pPr>
        <w:pStyle w:val="TOC1"/>
        <w:tabs>
          <w:tab w:val="right" w:leader="dot" w:pos="10010"/>
        </w:tabs>
        <w:spacing w:before="3"/>
        <w:ind w:left="0"/>
        <w:jc w:val="center"/>
        <w:rPr>
          <w:b/>
          <w:bCs/>
          <w:color w:val="000000" w:themeColor="text1"/>
          <w:sz w:val="28"/>
          <w:szCs w:val="28"/>
        </w:rPr>
      </w:pPr>
      <w:r w:rsidRPr="003E312E">
        <w:rPr>
          <w:b/>
          <w:bCs/>
          <w:color w:val="000000" w:themeColor="text1"/>
          <w:sz w:val="28"/>
          <w:szCs w:val="28"/>
        </w:rPr>
        <w:t>Compliance</w:t>
      </w:r>
    </w:p>
    <w:p w14:paraId="1E1618F8" w14:textId="50C8AD19" w:rsidR="00CD2271" w:rsidRPr="003E312E" w:rsidRDefault="00CD2271" w:rsidP="00CD2271">
      <w:pPr>
        <w:pStyle w:val="TOC1"/>
        <w:tabs>
          <w:tab w:val="right" w:leader="dot" w:pos="10010"/>
        </w:tabs>
        <w:spacing w:before="3"/>
        <w:ind w:left="0"/>
        <w:jc w:val="center"/>
        <w:rPr>
          <w:b/>
          <w:bCs/>
          <w:color w:val="000000" w:themeColor="text1"/>
          <w:sz w:val="28"/>
          <w:szCs w:val="28"/>
        </w:rPr>
      </w:pPr>
    </w:p>
    <w:p w14:paraId="558097D6" w14:textId="77777777" w:rsidR="005C7975" w:rsidRPr="003E312E" w:rsidRDefault="00CD2271" w:rsidP="005C7975">
      <w:pPr>
        <w:pStyle w:val="TOC1"/>
        <w:tabs>
          <w:tab w:val="right" w:leader="dot" w:pos="10010"/>
        </w:tabs>
        <w:spacing w:before="3"/>
        <w:ind w:left="0"/>
        <w:rPr>
          <w:spacing w:val="-2"/>
          <w:w w:val="95"/>
          <w:sz w:val="24"/>
          <w:szCs w:val="24"/>
        </w:rPr>
      </w:pPr>
      <w:r w:rsidRPr="003E312E">
        <w:rPr>
          <w:color w:val="000000" w:themeColor="text1"/>
          <w:sz w:val="24"/>
          <w:szCs w:val="24"/>
        </w:rPr>
        <w:t xml:space="preserve">Each charter school is expected to comply with </w:t>
      </w:r>
      <w:r w:rsidR="005C7975" w:rsidRPr="003E312E">
        <w:rPr>
          <w:color w:val="000000" w:themeColor="text1"/>
          <w:sz w:val="24"/>
          <w:szCs w:val="24"/>
        </w:rPr>
        <w:t xml:space="preserve">all applicable </w:t>
      </w:r>
      <w:r w:rsidRPr="003E312E">
        <w:rPr>
          <w:color w:val="000000" w:themeColor="text1"/>
          <w:sz w:val="24"/>
          <w:szCs w:val="24"/>
        </w:rPr>
        <w:t>state and federal law</w:t>
      </w:r>
      <w:r w:rsidR="005C7975" w:rsidRPr="003E312E">
        <w:rPr>
          <w:color w:val="000000" w:themeColor="text1"/>
          <w:sz w:val="24"/>
          <w:szCs w:val="24"/>
        </w:rPr>
        <w:t xml:space="preserve">s as outlined in Tennessee charter school law, and it is the responsibility of the charter school office to ensure that schools are aligned to those laws </w:t>
      </w:r>
      <w:r w:rsidR="005C7975" w:rsidRPr="003E312E">
        <w:rPr>
          <w:spacing w:val="-2"/>
          <w:w w:val="95"/>
          <w:sz w:val="24"/>
          <w:szCs w:val="24"/>
        </w:rPr>
        <w:t>as</w:t>
      </w:r>
      <w:r w:rsidR="005C7975" w:rsidRPr="003E312E">
        <w:rPr>
          <w:spacing w:val="-8"/>
          <w:w w:val="95"/>
          <w:sz w:val="24"/>
          <w:szCs w:val="24"/>
        </w:rPr>
        <w:t xml:space="preserve"> </w:t>
      </w:r>
      <w:r w:rsidR="005C7975" w:rsidRPr="003E312E">
        <w:rPr>
          <w:spacing w:val="-2"/>
          <w:w w:val="95"/>
          <w:sz w:val="24"/>
          <w:szCs w:val="24"/>
        </w:rPr>
        <w:t>well</w:t>
      </w:r>
      <w:r w:rsidR="005C7975" w:rsidRPr="003E312E">
        <w:rPr>
          <w:spacing w:val="-5"/>
          <w:w w:val="95"/>
          <w:sz w:val="24"/>
          <w:szCs w:val="24"/>
        </w:rPr>
        <w:t xml:space="preserve"> </w:t>
      </w:r>
      <w:r w:rsidR="005C7975" w:rsidRPr="003E312E">
        <w:rPr>
          <w:spacing w:val="-2"/>
          <w:w w:val="95"/>
          <w:sz w:val="24"/>
          <w:szCs w:val="24"/>
        </w:rPr>
        <w:t>as</w:t>
      </w:r>
      <w:r w:rsidR="005C7975" w:rsidRPr="003E312E">
        <w:rPr>
          <w:spacing w:val="-5"/>
          <w:w w:val="95"/>
          <w:sz w:val="24"/>
          <w:szCs w:val="24"/>
        </w:rPr>
        <w:t xml:space="preserve"> </w:t>
      </w:r>
      <w:r w:rsidR="005C7975" w:rsidRPr="003E312E">
        <w:rPr>
          <w:spacing w:val="-2"/>
          <w:w w:val="95"/>
          <w:sz w:val="24"/>
          <w:szCs w:val="24"/>
        </w:rPr>
        <w:t>requirements of</w:t>
      </w:r>
      <w:r w:rsidR="005C7975" w:rsidRPr="003E312E">
        <w:rPr>
          <w:spacing w:val="-6"/>
          <w:w w:val="95"/>
          <w:sz w:val="24"/>
          <w:szCs w:val="24"/>
        </w:rPr>
        <w:t xml:space="preserve"> </w:t>
      </w:r>
      <w:r w:rsidR="005C7975" w:rsidRPr="003E312E">
        <w:rPr>
          <w:spacing w:val="-2"/>
          <w:w w:val="95"/>
          <w:sz w:val="24"/>
          <w:szCs w:val="24"/>
        </w:rPr>
        <w:t>both</w:t>
      </w:r>
      <w:r w:rsidR="005C7975" w:rsidRPr="003E312E">
        <w:rPr>
          <w:spacing w:val="-4"/>
          <w:w w:val="95"/>
          <w:sz w:val="24"/>
          <w:szCs w:val="24"/>
        </w:rPr>
        <w:t xml:space="preserve"> </w:t>
      </w:r>
      <w:r w:rsidR="005C7975" w:rsidRPr="003E312E">
        <w:rPr>
          <w:spacing w:val="-2"/>
          <w:w w:val="95"/>
          <w:sz w:val="24"/>
          <w:szCs w:val="24"/>
        </w:rPr>
        <w:t>our</w:t>
      </w:r>
      <w:r w:rsidR="005C7975" w:rsidRPr="003E312E">
        <w:rPr>
          <w:spacing w:val="-7"/>
          <w:w w:val="95"/>
          <w:sz w:val="24"/>
          <w:szCs w:val="24"/>
        </w:rPr>
        <w:t xml:space="preserve"> </w:t>
      </w:r>
      <w:r w:rsidR="005C7975" w:rsidRPr="003E312E">
        <w:rPr>
          <w:spacing w:val="-2"/>
          <w:w w:val="95"/>
          <w:sz w:val="24"/>
          <w:szCs w:val="24"/>
        </w:rPr>
        <w:t>team</w:t>
      </w:r>
      <w:r w:rsidR="005C7975" w:rsidRPr="003E312E">
        <w:rPr>
          <w:spacing w:val="-5"/>
          <w:w w:val="95"/>
          <w:sz w:val="24"/>
          <w:szCs w:val="24"/>
        </w:rPr>
        <w:t xml:space="preserve"> </w:t>
      </w:r>
      <w:r w:rsidR="005C7975" w:rsidRPr="003E312E">
        <w:rPr>
          <w:spacing w:val="-2"/>
          <w:w w:val="95"/>
          <w:sz w:val="24"/>
          <w:szCs w:val="24"/>
        </w:rPr>
        <w:t>and</w:t>
      </w:r>
      <w:r w:rsidR="005C7975" w:rsidRPr="003E312E">
        <w:rPr>
          <w:spacing w:val="-7"/>
          <w:w w:val="95"/>
          <w:sz w:val="24"/>
          <w:szCs w:val="24"/>
        </w:rPr>
        <w:t xml:space="preserve"> </w:t>
      </w:r>
      <w:r w:rsidR="005C7975" w:rsidRPr="003E312E">
        <w:rPr>
          <w:spacing w:val="-2"/>
          <w:w w:val="95"/>
          <w:sz w:val="24"/>
          <w:szCs w:val="24"/>
        </w:rPr>
        <w:t>other</w:t>
      </w:r>
      <w:r w:rsidR="005C7975" w:rsidRPr="003E312E">
        <w:rPr>
          <w:spacing w:val="-7"/>
          <w:w w:val="95"/>
          <w:sz w:val="24"/>
          <w:szCs w:val="24"/>
        </w:rPr>
        <w:t xml:space="preserve"> </w:t>
      </w:r>
      <w:r w:rsidR="005C7975" w:rsidRPr="003E312E">
        <w:rPr>
          <w:spacing w:val="-2"/>
          <w:w w:val="95"/>
          <w:sz w:val="24"/>
          <w:szCs w:val="24"/>
        </w:rPr>
        <w:t>district</w:t>
      </w:r>
      <w:r w:rsidR="005C7975" w:rsidRPr="003E312E">
        <w:rPr>
          <w:spacing w:val="-7"/>
          <w:w w:val="95"/>
          <w:sz w:val="24"/>
          <w:szCs w:val="24"/>
        </w:rPr>
        <w:t xml:space="preserve"> </w:t>
      </w:r>
      <w:r w:rsidR="005C7975" w:rsidRPr="003E312E">
        <w:rPr>
          <w:spacing w:val="-2"/>
          <w:w w:val="95"/>
          <w:sz w:val="24"/>
          <w:szCs w:val="24"/>
        </w:rPr>
        <w:t xml:space="preserve">departments. </w:t>
      </w:r>
    </w:p>
    <w:p w14:paraId="5E74E30F" w14:textId="77777777" w:rsidR="005C7975" w:rsidRPr="003E312E" w:rsidRDefault="005C7975" w:rsidP="005C7975">
      <w:pPr>
        <w:pStyle w:val="TOC1"/>
        <w:tabs>
          <w:tab w:val="right" w:leader="dot" w:pos="10010"/>
        </w:tabs>
        <w:spacing w:before="3"/>
        <w:ind w:left="0"/>
        <w:rPr>
          <w:spacing w:val="-2"/>
          <w:w w:val="95"/>
          <w:sz w:val="24"/>
          <w:szCs w:val="24"/>
        </w:rPr>
      </w:pPr>
    </w:p>
    <w:p w14:paraId="0A6000D4" w14:textId="2167FB18" w:rsidR="005C7975" w:rsidRPr="003E312E" w:rsidRDefault="005C7975" w:rsidP="005C7975">
      <w:pPr>
        <w:pStyle w:val="TOC1"/>
        <w:tabs>
          <w:tab w:val="right" w:leader="dot" w:pos="10010"/>
        </w:tabs>
        <w:spacing w:before="3"/>
        <w:ind w:left="0"/>
        <w:rPr>
          <w:w w:val="95"/>
          <w:sz w:val="24"/>
          <w:szCs w:val="24"/>
        </w:rPr>
      </w:pPr>
      <w:r w:rsidRPr="003E312E">
        <w:rPr>
          <w:w w:val="90"/>
          <w:sz w:val="24"/>
          <w:szCs w:val="24"/>
        </w:rPr>
        <w:t xml:space="preserve">There will be clear escalation procedures for each deadline not met, or non-compliance with established law or the charter agreement.  We encourage you to </w:t>
      </w:r>
      <w:r w:rsidRPr="003E312E">
        <w:rPr>
          <w:w w:val="95"/>
          <w:sz w:val="24"/>
          <w:szCs w:val="24"/>
        </w:rPr>
        <w:t>proactively</w:t>
      </w:r>
      <w:r w:rsidRPr="003E312E">
        <w:rPr>
          <w:spacing w:val="-6"/>
          <w:w w:val="95"/>
          <w:sz w:val="24"/>
          <w:szCs w:val="24"/>
        </w:rPr>
        <w:t xml:space="preserve"> </w:t>
      </w:r>
      <w:r w:rsidRPr="003E312E">
        <w:rPr>
          <w:w w:val="95"/>
          <w:sz w:val="24"/>
          <w:szCs w:val="24"/>
        </w:rPr>
        <w:t>reach</w:t>
      </w:r>
      <w:r w:rsidRPr="003E312E">
        <w:rPr>
          <w:spacing w:val="-5"/>
          <w:w w:val="95"/>
          <w:sz w:val="24"/>
          <w:szCs w:val="24"/>
        </w:rPr>
        <w:t xml:space="preserve"> </w:t>
      </w:r>
      <w:r w:rsidRPr="003E312E">
        <w:rPr>
          <w:w w:val="95"/>
          <w:sz w:val="24"/>
          <w:szCs w:val="24"/>
        </w:rPr>
        <w:t>out</w:t>
      </w:r>
      <w:r w:rsidRPr="003E312E">
        <w:rPr>
          <w:spacing w:val="-5"/>
          <w:w w:val="95"/>
          <w:sz w:val="24"/>
          <w:szCs w:val="24"/>
        </w:rPr>
        <w:t xml:space="preserve"> to us </w:t>
      </w:r>
      <w:r w:rsidRPr="003E312E">
        <w:rPr>
          <w:w w:val="95"/>
          <w:sz w:val="24"/>
          <w:szCs w:val="24"/>
        </w:rPr>
        <w:t>for</w:t>
      </w:r>
      <w:r w:rsidRPr="003E312E">
        <w:rPr>
          <w:spacing w:val="-5"/>
          <w:w w:val="95"/>
          <w:sz w:val="24"/>
          <w:szCs w:val="24"/>
        </w:rPr>
        <w:t xml:space="preserve"> </w:t>
      </w:r>
      <w:r w:rsidRPr="003E312E">
        <w:rPr>
          <w:w w:val="95"/>
          <w:sz w:val="24"/>
          <w:szCs w:val="24"/>
        </w:rPr>
        <w:t>any</w:t>
      </w:r>
      <w:r w:rsidRPr="003E312E">
        <w:rPr>
          <w:spacing w:val="-4"/>
          <w:w w:val="95"/>
          <w:sz w:val="24"/>
          <w:szCs w:val="24"/>
        </w:rPr>
        <w:t xml:space="preserve"> </w:t>
      </w:r>
      <w:r w:rsidRPr="003E312E">
        <w:rPr>
          <w:w w:val="95"/>
          <w:sz w:val="24"/>
          <w:szCs w:val="24"/>
        </w:rPr>
        <w:t>support</w:t>
      </w:r>
      <w:r w:rsidRPr="003E312E">
        <w:rPr>
          <w:spacing w:val="-4"/>
          <w:w w:val="95"/>
          <w:sz w:val="24"/>
          <w:szCs w:val="24"/>
        </w:rPr>
        <w:t xml:space="preserve"> </w:t>
      </w:r>
      <w:r w:rsidRPr="003E312E">
        <w:rPr>
          <w:w w:val="95"/>
          <w:sz w:val="24"/>
          <w:szCs w:val="24"/>
        </w:rPr>
        <w:t>needed</w:t>
      </w:r>
      <w:r w:rsidRPr="003E312E">
        <w:rPr>
          <w:spacing w:val="-5"/>
          <w:w w:val="95"/>
          <w:sz w:val="24"/>
          <w:szCs w:val="24"/>
        </w:rPr>
        <w:t xml:space="preserve"> </w:t>
      </w:r>
      <w:proofErr w:type="gramStart"/>
      <w:r w:rsidRPr="003E312E">
        <w:rPr>
          <w:w w:val="95"/>
          <w:sz w:val="24"/>
          <w:szCs w:val="24"/>
        </w:rPr>
        <w:t>in order to</w:t>
      </w:r>
      <w:proofErr w:type="gramEnd"/>
      <w:r w:rsidRPr="003E312E">
        <w:rPr>
          <w:w w:val="95"/>
          <w:sz w:val="24"/>
          <w:szCs w:val="24"/>
        </w:rPr>
        <w:t xml:space="preserve"> meet reporting deadlines or established law. </w:t>
      </w:r>
    </w:p>
    <w:p w14:paraId="17A2187C" w14:textId="40921773" w:rsidR="005C7975" w:rsidRPr="003E312E" w:rsidRDefault="005C7975" w:rsidP="005C7975">
      <w:pPr>
        <w:pStyle w:val="TOC1"/>
        <w:tabs>
          <w:tab w:val="right" w:leader="dot" w:pos="10010"/>
        </w:tabs>
        <w:spacing w:before="3"/>
        <w:ind w:left="0"/>
        <w:rPr>
          <w:w w:val="95"/>
          <w:sz w:val="24"/>
          <w:szCs w:val="24"/>
        </w:rPr>
      </w:pPr>
    </w:p>
    <w:p w14:paraId="3F9A7EC7" w14:textId="20651752" w:rsidR="005C7975" w:rsidRPr="003E312E" w:rsidRDefault="005C7975" w:rsidP="005C7975">
      <w:pPr>
        <w:pStyle w:val="TOC1"/>
        <w:tabs>
          <w:tab w:val="right" w:leader="dot" w:pos="10010"/>
        </w:tabs>
        <w:spacing w:before="3"/>
        <w:ind w:left="0"/>
        <w:jc w:val="center"/>
        <w:rPr>
          <w:b/>
          <w:bCs/>
          <w:w w:val="95"/>
          <w:sz w:val="28"/>
          <w:szCs w:val="28"/>
        </w:rPr>
      </w:pPr>
      <w:r w:rsidRPr="003E312E">
        <w:rPr>
          <w:b/>
          <w:bCs/>
          <w:w w:val="95"/>
          <w:sz w:val="28"/>
          <w:szCs w:val="28"/>
        </w:rPr>
        <w:t>Chapter 2:  Charter School Legislation</w:t>
      </w:r>
    </w:p>
    <w:p w14:paraId="613C7483" w14:textId="674EA99E" w:rsidR="0022225E" w:rsidRPr="003E312E" w:rsidRDefault="0022225E" w:rsidP="005C7975">
      <w:pPr>
        <w:pStyle w:val="TOC1"/>
        <w:tabs>
          <w:tab w:val="right" w:leader="dot" w:pos="10010"/>
        </w:tabs>
        <w:spacing w:before="3"/>
        <w:ind w:left="0"/>
        <w:jc w:val="center"/>
        <w:rPr>
          <w:b/>
          <w:bCs/>
          <w:w w:val="95"/>
          <w:sz w:val="28"/>
          <w:szCs w:val="28"/>
        </w:rPr>
      </w:pPr>
    </w:p>
    <w:p w14:paraId="4DC59DE1" w14:textId="7A719B98" w:rsidR="00AA4BC9" w:rsidRPr="003E312E" w:rsidRDefault="00AA4BC9" w:rsidP="0022225E">
      <w:pPr>
        <w:pStyle w:val="TOC1"/>
        <w:tabs>
          <w:tab w:val="right" w:leader="dot" w:pos="10010"/>
        </w:tabs>
        <w:spacing w:before="3"/>
        <w:ind w:left="0"/>
        <w:rPr>
          <w:b/>
          <w:bCs/>
          <w:color w:val="000000" w:themeColor="text1"/>
          <w:sz w:val="24"/>
          <w:szCs w:val="24"/>
        </w:rPr>
      </w:pPr>
      <w:r w:rsidRPr="003E312E">
        <w:rPr>
          <w:b/>
          <w:bCs/>
          <w:color w:val="000000" w:themeColor="text1"/>
          <w:sz w:val="24"/>
          <w:szCs w:val="24"/>
        </w:rPr>
        <w:t>Tennessee Charter School Act</w:t>
      </w:r>
    </w:p>
    <w:p w14:paraId="4FCDFF0B" w14:textId="3E07DEDF" w:rsidR="0022225E" w:rsidRPr="003E312E" w:rsidRDefault="0022225E" w:rsidP="0022225E">
      <w:pPr>
        <w:pStyle w:val="TOC1"/>
        <w:tabs>
          <w:tab w:val="right" w:leader="dot" w:pos="10010"/>
        </w:tabs>
        <w:spacing w:before="3"/>
        <w:ind w:left="0"/>
        <w:rPr>
          <w:color w:val="000000" w:themeColor="text1"/>
          <w:sz w:val="24"/>
          <w:szCs w:val="24"/>
        </w:rPr>
      </w:pPr>
      <w:r w:rsidRPr="003E312E">
        <w:rPr>
          <w:color w:val="000000" w:themeColor="text1"/>
          <w:sz w:val="24"/>
          <w:szCs w:val="24"/>
        </w:rPr>
        <w:t xml:space="preserve">The Tennessee Public Charter Schools Act of 2002 establishes </w:t>
      </w:r>
      <w:r w:rsidR="00054EBC" w:rsidRPr="003E312E">
        <w:rPr>
          <w:color w:val="000000" w:themeColor="text1"/>
          <w:sz w:val="24"/>
          <w:szCs w:val="24"/>
        </w:rPr>
        <w:t>nine</w:t>
      </w:r>
      <w:r w:rsidR="00AA4BC9" w:rsidRPr="003E312E">
        <w:rPr>
          <w:color w:val="000000" w:themeColor="text1"/>
          <w:sz w:val="24"/>
          <w:szCs w:val="24"/>
        </w:rPr>
        <w:t xml:space="preserve"> (</w:t>
      </w:r>
      <w:r w:rsidR="00054EBC" w:rsidRPr="003E312E">
        <w:rPr>
          <w:color w:val="000000" w:themeColor="text1"/>
          <w:sz w:val="24"/>
          <w:szCs w:val="24"/>
        </w:rPr>
        <w:t>9</w:t>
      </w:r>
      <w:r w:rsidR="00AA4BC9" w:rsidRPr="003E312E">
        <w:rPr>
          <w:color w:val="000000" w:themeColor="text1"/>
          <w:sz w:val="24"/>
          <w:szCs w:val="24"/>
        </w:rPr>
        <w:t>) major</w:t>
      </w:r>
      <w:r w:rsidRPr="003E312E">
        <w:rPr>
          <w:color w:val="000000" w:themeColor="text1"/>
          <w:sz w:val="24"/>
          <w:szCs w:val="24"/>
        </w:rPr>
        <w:t xml:space="preserve"> purpose</w:t>
      </w:r>
      <w:r w:rsidR="00AA4BC9" w:rsidRPr="003E312E">
        <w:rPr>
          <w:color w:val="000000" w:themeColor="text1"/>
          <w:sz w:val="24"/>
          <w:szCs w:val="24"/>
        </w:rPr>
        <w:t>s</w:t>
      </w:r>
      <w:r w:rsidRPr="003E312E">
        <w:rPr>
          <w:color w:val="000000" w:themeColor="text1"/>
          <w:sz w:val="24"/>
          <w:szCs w:val="24"/>
        </w:rPr>
        <w:t xml:space="preserve"> </w:t>
      </w:r>
      <w:r w:rsidR="00AA4BC9" w:rsidRPr="003E312E">
        <w:rPr>
          <w:color w:val="000000" w:themeColor="text1"/>
          <w:sz w:val="24"/>
          <w:szCs w:val="24"/>
        </w:rPr>
        <w:t xml:space="preserve">for the creation of </w:t>
      </w:r>
      <w:r w:rsidRPr="003E312E">
        <w:rPr>
          <w:color w:val="000000" w:themeColor="text1"/>
          <w:sz w:val="24"/>
          <w:szCs w:val="24"/>
        </w:rPr>
        <w:t>charter schools</w:t>
      </w:r>
      <w:r w:rsidR="00AA4BC9" w:rsidRPr="003E312E">
        <w:rPr>
          <w:color w:val="000000" w:themeColor="text1"/>
          <w:sz w:val="24"/>
          <w:szCs w:val="24"/>
        </w:rPr>
        <w:t>.  They are:</w:t>
      </w:r>
    </w:p>
    <w:p w14:paraId="6C98D261" w14:textId="2218CAF7" w:rsidR="00AA4BC9" w:rsidRPr="003E312E" w:rsidRDefault="00AA4BC9"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Improve learning for all students and close the achievement gap between high and low </w:t>
      </w:r>
      <w:proofErr w:type="gramStart"/>
      <w:r w:rsidRPr="003E312E">
        <w:rPr>
          <w:color w:val="000000" w:themeColor="text1"/>
          <w:sz w:val="24"/>
          <w:szCs w:val="24"/>
        </w:rPr>
        <w:t>students</w:t>
      </w:r>
      <w:proofErr w:type="gramEnd"/>
    </w:p>
    <w:p w14:paraId="2C2F24AC" w14:textId="730B7ED2" w:rsidR="00AA4BC9" w:rsidRPr="003E312E" w:rsidRDefault="00AA4BC9"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Encourage the use of different and innovative teaching methods, and provide greater </w:t>
      </w:r>
      <w:proofErr w:type="gramStart"/>
      <w:r w:rsidRPr="003E312E">
        <w:rPr>
          <w:color w:val="000000" w:themeColor="text1"/>
          <w:sz w:val="24"/>
          <w:szCs w:val="24"/>
        </w:rPr>
        <w:t>decision making</w:t>
      </w:r>
      <w:proofErr w:type="gramEnd"/>
      <w:r w:rsidRPr="003E312E">
        <w:rPr>
          <w:color w:val="000000" w:themeColor="text1"/>
          <w:sz w:val="24"/>
          <w:szCs w:val="24"/>
        </w:rPr>
        <w:t xml:space="preserve"> authority to schools and teachers in exchange for greater responsibility for </w:t>
      </w:r>
      <w:r w:rsidRPr="003E312E">
        <w:rPr>
          <w:color w:val="000000" w:themeColor="text1"/>
          <w:sz w:val="24"/>
          <w:szCs w:val="24"/>
        </w:rPr>
        <w:lastRenderedPageBreak/>
        <w:t>student performance</w:t>
      </w:r>
    </w:p>
    <w:p w14:paraId="1B0D4503" w14:textId="4F0A7670" w:rsidR="00AA4BC9" w:rsidRPr="003E312E" w:rsidRDefault="00AA4BC9"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Measure performance of pupils and faculty, and en</w:t>
      </w:r>
      <w:r w:rsidR="005D6479" w:rsidRPr="003E312E">
        <w:rPr>
          <w:color w:val="000000" w:themeColor="text1"/>
          <w:sz w:val="24"/>
          <w:szCs w:val="24"/>
        </w:rPr>
        <w:t>s</w:t>
      </w:r>
      <w:r w:rsidRPr="003E312E">
        <w:rPr>
          <w:color w:val="000000" w:themeColor="text1"/>
          <w:sz w:val="24"/>
          <w:szCs w:val="24"/>
        </w:rPr>
        <w:t xml:space="preserve">ure that children have the opportunity to reach proficiency on state academic </w:t>
      </w:r>
      <w:proofErr w:type="gramStart"/>
      <w:r w:rsidRPr="003E312E">
        <w:rPr>
          <w:color w:val="000000" w:themeColor="text1"/>
          <w:sz w:val="24"/>
          <w:szCs w:val="24"/>
        </w:rPr>
        <w:t>assessments</w:t>
      </w:r>
      <w:proofErr w:type="gramEnd"/>
    </w:p>
    <w:p w14:paraId="1A508CBE" w14:textId="04B0F946" w:rsidR="00AA4BC9" w:rsidRPr="003E312E" w:rsidRDefault="00AA4BC9"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Create new professional opportunities for </w:t>
      </w:r>
      <w:proofErr w:type="gramStart"/>
      <w:r w:rsidRPr="003E312E">
        <w:rPr>
          <w:color w:val="000000" w:themeColor="text1"/>
          <w:sz w:val="24"/>
          <w:szCs w:val="24"/>
        </w:rPr>
        <w:t>teachers</w:t>
      </w:r>
      <w:proofErr w:type="gramEnd"/>
      <w:r w:rsidRPr="003E312E">
        <w:rPr>
          <w:color w:val="000000" w:themeColor="text1"/>
          <w:sz w:val="24"/>
          <w:szCs w:val="24"/>
        </w:rPr>
        <w:t xml:space="preserve"> </w:t>
      </w:r>
    </w:p>
    <w:p w14:paraId="1457B365" w14:textId="5F6E7F53" w:rsidR="00AA4BC9" w:rsidRPr="003E312E" w:rsidRDefault="00AA4BC9"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Afford parents substantial</w:t>
      </w:r>
      <w:r w:rsidR="005D6479" w:rsidRPr="003E312E">
        <w:rPr>
          <w:color w:val="000000" w:themeColor="text1"/>
          <w:sz w:val="24"/>
          <w:szCs w:val="24"/>
        </w:rPr>
        <w:t>,</w:t>
      </w:r>
      <w:r w:rsidRPr="003E312E">
        <w:rPr>
          <w:color w:val="000000" w:themeColor="text1"/>
          <w:sz w:val="24"/>
          <w:szCs w:val="24"/>
        </w:rPr>
        <w:t xml:space="preserve"> meaningful opportunities to participate in the education of their </w:t>
      </w:r>
      <w:proofErr w:type="gramStart"/>
      <w:r w:rsidRPr="003E312E">
        <w:rPr>
          <w:color w:val="000000" w:themeColor="text1"/>
          <w:sz w:val="24"/>
          <w:szCs w:val="24"/>
        </w:rPr>
        <w:t>children</w:t>
      </w:r>
      <w:proofErr w:type="gramEnd"/>
    </w:p>
    <w:p w14:paraId="75DDA449" w14:textId="536A6253" w:rsidR="00DA11EB" w:rsidRPr="003E312E" w:rsidRDefault="00DA11EB"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Provide </w:t>
      </w:r>
      <w:r w:rsidR="00736862" w:rsidRPr="003E312E">
        <w:rPr>
          <w:color w:val="000000" w:themeColor="text1"/>
          <w:sz w:val="24"/>
          <w:szCs w:val="24"/>
        </w:rPr>
        <w:t xml:space="preserve">an alternative means within the public school system for ensuring accomplishment of the necessary outcomes of education by allowing the establishment </w:t>
      </w:r>
      <w:r w:rsidR="00A57A9C" w:rsidRPr="003E312E">
        <w:rPr>
          <w:color w:val="000000" w:themeColor="text1"/>
          <w:sz w:val="24"/>
          <w:szCs w:val="24"/>
        </w:rPr>
        <w:t>and maintenance of public charter schools that operate within a school district structure but are allowed maximum flexibility to reach their goals</w:t>
      </w:r>
    </w:p>
    <w:p w14:paraId="334AF3F4" w14:textId="696F5950" w:rsidR="00A57A9C" w:rsidRPr="003E312E" w:rsidRDefault="00A57A9C"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Provide both the state department of education and local school systems with options relative to the governance and improvement of high priority schools failing to meet adequate yearly progress as outlined in </w:t>
      </w:r>
      <w:r w:rsidR="000F2BE3" w:rsidRPr="003E312E">
        <w:rPr>
          <w:color w:val="000000" w:themeColor="text1"/>
          <w:sz w:val="24"/>
          <w:szCs w:val="24"/>
        </w:rPr>
        <w:t xml:space="preserve">both §49-1-602 and the Federal Elementary and Secondary Elementary Act (20 U.S.C. §6301 et seq.).  </w:t>
      </w:r>
    </w:p>
    <w:p w14:paraId="0E636651" w14:textId="77464709" w:rsidR="000F2BE3" w:rsidRPr="003E312E" w:rsidRDefault="000F2BE3"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 xml:space="preserve">Provide both the state department of education and local school systems with options relative to the delivery of instruction </w:t>
      </w:r>
      <w:r w:rsidR="00054EBC" w:rsidRPr="003E312E">
        <w:rPr>
          <w:color w:val="000000" w:themeColor="text1"/>
          <w:sz w:val="24"/>
          <w:szCs w:val="24"/>
        </w:rPr>
        <w:t>for those students with special needs as specified in the federal Individuals with Disabilities Act (IDEA) (20 U.S.C. § 1400 et seq.).</w:t>
      </w:r>
    </w:p>
    <w:p w14:paraId="5E2025BE" w14:textId="4EFDEEAC" w:rsidR="00054EBC" w:rsidRPr="003E312E" w:rsidRDefault="00054EBC" w:rsidP="00AA4BC9">
      <w:pPr>
        <w:pStyle w:val="TOC1"/>
        <w:numPr>
          <w:ilvl w:val="0"/>
          <w:numId w:val="9"/>
        </w:numPr>
        <w:tabs>
          <w:tab w:val="right" w:leader="dot" w:pos="10010"/>
        </w:tabs>
        <w:spacing w:before="3"/>
        <w:rPr>
          <w:color w:val="000000" w:themeColor="text1"/>
          <w:sz w:val="24"/>
          <w:szCs w:val="24"/>
        </w:rPr>
      </w:pPr>
      <w:r w:rsidRPr="003E312E">
        <w:rPr>
          <w:color w:val="000000" w:themeColor="text1"/>
          <w:sz w:val="24"/>
          <w:szCs w:val="24"/>
        </w:rPr>
        <w:t>Provide local school systems the option to work in concert with the state’s public higher education institutions to establish charter school “laboratories of teaching and learning” as a means of fostering educational innovations for implementation statewide.</w:t>
      </w:r>
    </w:p>
    <w:p w14:paraId="327F1C33" w14:textId="5169A87E" w:rsidR="00054EBC" w:rsidRPr="003E312E" w:rsidRDefault="00054EBC" w:rsidP="00054EBC">
      <w:pPr>
        <w:pStyle w:val="TOC1"/>
        <w:tabs>
          <w:tab w:val="right" w:leader="dot" w:pos="10010"/>
        </w:tabs>
        <w:spacing w:before="3"/>
        <w:ind w:left="0"/>
        <w:rPr>
          <w:color w:val="000000" w:themeColor="text1"/>
          <w:sz w:val="24"/>
          <w:szCs w:val="24"/>
        </w:rPr>
      </w:pPr>
    </w:p>
    <w:p w14:paraId="16B38D62" w14:textId="77777777" w:rsidR="00057F14" w:rsidRPr="003E312E" w:rsidRDefault="00054EBC" w:rsidP="00124142">
      <w:pPr>
        <w:pStyle w:val="TOC1"/>
        <w:tabs>
          <w:tab w:val="right" w:leader="dot" w:pos="10010"/>
        </w:tabs>
        <w:spacing w:before="3"/>
        <w:ind w:left="0"/>
        <w:rPr>
          <w:b/>
          <w:bCs/>
          <w:color w:val="000000" w:themeColor="text1"/>
          <w:sz w:val="24"/>
          <w:szCs w:val="24"/>
        </w:rPr>
      </w:pPr>
      <w:r w:rsidRPr="003E312E">
        <w:rPr>
          <w:b/>
          <w:bCs/>
          <w:color w:val="000000" w:themeColor="text1"/>
          <w:sz w:val="24"/>
          <w:szCs w:val="24"/>
        </w:rPr>
        <w:t>Legal Liabilities</w:t>
      </w:r>
    </w:p>
    <w:p w14:paraId="7265DCCA" w14:textId="65A8C5A7" w:rsidR="00600838" w:rsidRPr="003E312E" w:rsidRDefault="00600838" w:rsidP="00124142">
      <w:pPr>
        <w:pStyle w:val="TOC1"/>
        <w:tabs>
          <w:tab w:val="right" w:leader="dot" w:pos="10010"/>
        </w:tabs>
        <w:spacing w:before="3"/>
        <w:ind w:left="0"/>
        <w:rPr>
          <w:b/>
          <w:bCs/>
          <w:color w:val="000000" w:themeColor="text1"/>
          <w:sz w:val="24"/>
          <w:szCs w:val="24"/>
        </w:rPr>
      </w:pPr>
      <w:r w:rsidRPr="003E312E">
        <w:rPr>
          <w:w w:val="95"/>
          <w:sz w:val="24"/>
          <w:szCs w:val="24"/>
        </w:rPr>
        <w:t>As</w:t>
      </w:r>
      <w:r w:rsidRPr="003E312E">
        <w:rPr>
          <w:spacing w:val="-9"/>
          <w:w w:val="95"/>
          <w:sz w:val="24"/>
          <w:szCs w:val="24"/>
        </w:rPr>
        <w:t xml:space="preserve"> </w:t>
      </w:r>
      <w:r w:rsidRPr="003E312E">
        <w:rPr>
          <w:w w:val="95"/>
          <w:sz w:val="24"/>
          <w:szCs w:val="24"/>
        </w:rPr>
        <w:t>a</w:t>
      </w:r>
      <w:r w:rsidRPr="003E312E">
        <w:rPr>
          <w:spacing w:val="-9"/>
          <w:w w:val="95"/>
          <w:sz w:val="24"/>
          <w:szCs w:val="24"/>
        </w:rPr>
        <w:t xml:space="preserve"> </w:t>
      </w:r>
      <w:r w:rsidRPr="003E312E">
        <w:rPr>
          <w:w w:val="95"/>
          <w:sz w:val="24"/>
          <w:szCs w:val="24"/>
        </w:rPr>
        <w:t>charter</w:t>
      </w:r>
      <w:r w:rsidRPr="003E312E">
        <w:rPr>
          <w:spacing w:val="-11"/>
          <w:w w:val="95"/>
          <w:sz w:val="24"/>
          <w:szCs w:val="24"/>
        </w:rPr>
        <w:t xml:space="preserve"> </w:t>
      </w:r>
      <w:r w:rsidRPr="003E312E">
        <w:rPr>
          <w:w w:val="95"/>
          <w:sz w:val="24"/>
          <w:szCs w:val="24"/>
        </w:rPr>
        <w:t>school,</w:t>
      </w:r>
      <w:r w:rsidRPr="003E312E">
        <w:rPr>
          <w:spacing w:val="-11"/>
          <w:w w:val="95"/>
          <w:sz w:val="24"/>
          <w:szCs w:val="24"/>
        </w:rPr>
        <w:t xml:space="preserve"> </w:t>
      </w:r>
      <w:r w:rsidRPr="003E312E">
        <w:rPr>
          <w:w w:val="95"/>
          <w:sz w:val="24"/>
          <w:szCs w:val="24"/>
        </w:rPr>
        <w:t>the</w:t>
      </w:r>
      <w:r w:rsidRPr="003E312E">
        <w:rPr>
          <w:spacing w:val="-9"/>
          <w:w w:val="95"/>
          <w:sz w:val="24"/>
          <w:szCs w:val="24"/>
        </w:rPr>
        <w:t xml:space="preserve"> </w:t>
      </w:r>
      <w:r w:rsidRPr="003E312E">
        <w:rPr>
          <w:w w:val="95"/>
          <w:sz w:val="24"/>
          <w:szCs w:val="24"/>
        </w:rPr>
        <w:t>school</w:t>
      </w:r>
      <w:r w:rsidRPr="003E312E">
        <w:rPr>
          <w:spacing w:val="-9"/>
          <w:w w:val="95"/>
          <w:sz w:val="24"/>
          <w:szCs w:val="24"/>
        </w:rPr>
        <w:t xml:space="preserve"> </w:t>
      </w:r>
      <w:r w:rsidRPr="003E312E">
        <w:rPr>
          <w:w w:val="95"/>
          <w:sz w:val="24"/>
          <w:szCs w:val="24"/>
        </w:rPr>
        <w:t>retains</w:t>
      </w:r>
      <w:r w:rsidRPr="003E312E">
        <w:rPr>
          <w:spacing w:val="-10"/>
          <w:w w:val="95"/>
          <w:sz w:val="24"/>
          <w:szCs w:val="24"/>
        </w:rPr>
        <w:t xml:space="preserve"> </w:t>
      </w:r>
      <w:r w:rsidRPr="003E312E">
        <w:rPr>
          <w:w w:val="95"/>
          <w:sz w:val="24"/>
          <w:szCs w:val="24"/>
        </w:rPr>
        <w:t>primary</w:t>
      </w:r>
      <w:r w:rsidRPr="003E312E">
        <w:rPr>
          <w:spacing w:val="-10"/>
          <w:w w:val="95"/>
          <w:sz w:val="24"/>
          <w:szCs w:val="24"/>
        </w:rPr>
        <w:t xml:space="preserve"> </w:t>
      </w:r>
      <w:r w:rsidRPr="003E312E">
        <w:rPr>
          <w:w w:val="95"/>
          <w:sz w:val="24"/>
          <w:szCs w:val="24"/>
        </w:rPr>
        <w:t>legal</w:t>
      </w:r>
      <w:r w:rsidRPr="003E312E">
        <w:rPr>
          <w:spacing w:val="-9"/>
          <w:w w:val="95"/>
          <w:sz w:val="24"/>
          <w:szCs w:val="24"/>
        </w:rPr>
        <w:t xml:space="preserve"> </w:t>
      </w:r>
      <w:r w:rsidRPr="003E312E">
        <w:rPr>
          <w:w w:val="95"/>
          <w:sz w:val="24"/>
          <w:szCs w:val="24"/>
        </w:rPr>
        <w:t>liability.</w:t>
      </w:r>
      <w:r w:rsidRPr="003E312E">
        <w:rPr>
          <w:spacing w:val="-10"/>
          <w:w w:val="95"/>
          <w:sz w:val="24"/>
          <w:szCs w:val="24"/>
        </w:rPr>
        <w:t xml:space="preserve"> </w:t>
      </w:r>
      <w:r w:rsidRPr="003E312E">
        <w:rPr>
          <w:w w:val="95"/>
          <w:sz w:val="24"/>
          <w:szCs w:val="24"/>
        </w:rPr>
        <w:t>This</w:t>
      </w:r>
      <w:r w:rsidRPr="003E312E">
        <w:rPr>
          <w:spacing w:val="-12"/>
          <w:w w:val="95"/>
          <w:sz w:val="24"/>
          <w:szCs w:val="24"/>
        </w:rPr>
        <w:t xml:space="preserve"> </w:t>
      </w:r>
      <w:r w:rsidRPr="003E312E">
        <w:rPr>
          <w:w w:val="95"/>
          <w:sz w:val="24"/>
          <w:szCs w:val="24"/>
        </w:rPr>
        <w:t>liability</w:t>
      </w:r>
      <w:r w:rsidRPr="003E312E">
        <w:rPr>
          <w:spacing w:val="-12"/>
          <w:w w:val="95"/>
          <w:sz w:val="24"/>
          <w:szCs w:val="24"/>
        </w:rPr>
        <w:t xml:space="preserve"> </w:t>
      </w:r>
      <w:r w:rsidRPr="003E312E">
        <w:rPr>
          <w:w w:val="95"/>
          <w:sz w:val="24"/>
          <w:szCs w:val="24"/>
        </w:rPr>
        <w:t>does</w:t>
      </w:r>
      <w:r w:rsidRPr="003E312E">
        <w:rPr>
          <w:spacing w:val="-10"/>
          <w:w w:val="95"/>
          <w:sz w:val="24"/>
          <w:szCs w:val="24"/>
        </w:rPr>
        <w:t xml:space="preserve"> </w:t>
      </w:r>
      <w:r w:rsidRPr="003E312E">
        <w:rPr>
          <w:w w:val="95"/>
          <w:sz w:val="24"/>
          <w:szCs w:val="24"/>
        </w:rPr>
        <w:t>not</w:t>
      </w:r>
      <w:r w:rsidRPr="003E312E">
        <w:rPr>
          <w:spacing w:val="-10"/>
          <w:w w:val="95"/>
          <w:sz w:val="24"/>
          <w:szCs w:val="24"/>
        </w:rPr>
        <w:t xml:space="preserve"> </w:t>
      </w:r>
      <w:r w:rsidRPr="003E312E">
        <w:rPr>
          <w:w w:val="95"/>
          <w:sz w:val="24"/>
          <w:szCs w:val="24"/>
        </w:rPr>
        <w:t>transfer</w:t>
      </w:r>
      <w:r w:rsidRPr="003E312E">
        <w:rPr>
          <w:spacing w:val="-11"/>
          <w:w w:val="95"/>
          <w:sz w:val="24"/>
          <w:szCs w:val="24"/>
        </w:rPr>
        <w:t xml:space="preserve"> </w:t>
      </w:r>
      <w:r w:rsidRPr="003E312E">
        <w:rPr>
          <w:w w:val="95"/>
          <w:sz w:val="24"/>
          <w:szCs w:val="24"/>
        </w:rPr>
        <w:t xml:space="preserve">to </w:t>
      </w:r>
      <w:r w:rsidRPr="003E312E">
        <w:rPr>
          <w:w w:val="90"/>
          <w:sz w:val="24"/>
          <w:szCs w:val="24"/>
        </w:rPr>
        <w:t xml:space="preserve">the District, giving charter schools considerable autonomy. This includes the following areas as </w:t>
      </w:r>
      <w:r w:rsidRPr="003E312E">
        <w:rPr>
          <w:w w:val="95"/>
          <w:sz w:val="24"/>
          <w:szCs w:val="24"/>
        </w:rPr>
        <w:t>cited</w:t>
      </w:r>
      <w:r w:rsidRPr="003E312E">
        <w:rPr>
          <w:spacing w:val="-1"/>
          <w:w w:val="95"/>
          <w:sz w:val="24"/>
          <w:szCs w:val="24"/>
        </w:rPr>
        <w:t xml:space="preserve"> </w:t>
      </w:r>
      <w:r w:rsidRPr="003E312E">
        <w:rPr>
          <w:w w:val="95"/>
          <w:sz w:val="24"/>
          <w:szCs w:val="24"/>
        </w:rPr>
        <w:t>in</w:t>
      </w:r>
      <w:r w:rsidRPr="003E312E">
        <w:rPr>
          <w:spacing w:val="-4"/>
          <w:w w:val="95"/>
          <w:sz w:val="24"/>
          <w:szCs w:val="24"/>
        </w:rPr>
        <w:t xml:space="preserve"> Tennessee Charter Law and </w:t>
      </w:r>
      <w:r w:rsidRPr="003E312E">
        <w:rPr>
          <w:w w:val="95"/>
          <w:sz w:val="24"/>
          <w:szCs w:val="24"/>
        </w:rPr>
        <w:t>the</w:t>
      </w:r>
      <w:r w:rsidRPr="003E312E">
        <w:rPr>
          <w:spacing w:val="-4"/>
          <w:w w:val="95"/>
          <w:sz w:val="24"/>
          <w:szCs w:val="24"/>
        </w:rPr>
        <w:t xml:space="preserve"> </w:t>
      </w:r>
      <w:r w:rsidRPr="003E312E">
        <w:rPr>
          <w:w w:val="95"/>
          <w:sz w:val="24"/>
          <w:szCs w:val="24"/>
        </w:rPr>
        <w:t>Hamilton County Charter</w:t>
      </w:r>
      <w:r w:rsidRPr="003E312E">
        <w:rPr>
          <w:spacing w:val="-7"/>
          <w:w w:val="95"/>
          <w:sz w:val="24"/>
          <w:szCs w:val="24"/>
        </w:rPr>
        <w:t xml:space="preserve"> </w:t>
      </w:r>
      <w:r w:rsidRPr="003E312E">
        <w:rPr>
          <w:w w:val="95"/>
          <w:sz w:val="24"/>
          <w:szCs w:val="24"/>
        </w:rPr>
        <w:t>Contract:</w:t>
      </w:r>
    </w:p>
    <w:p w14:paraId="588D8EBD" w14:textId="63A1AF95" w:rsidR="00600838" w:rsidRPr="003E312E" w:rsidRDefault="00600838" w:rsidP="00600838">
      <w:pPr>
        <w:pStyle w:val="BodyText"/>
        <w:numPr>
          <w:ilvl w:val="0"/>
          <w:numId w:val="10"/>
        </w:numPr>
        <w:spacing w:before="209"/>
        <w:ind w:right="484"/>
        <w:rPr>
          <w:w w:val="95"/>
        </w:rPr>
      </w:pPr>
      <w:r w:rsidRPr="003E312E">
        <w:rPr>
          <w:b/>
          <w:bCs/>
        </w:rPr>
        <w:t xml:space="preserve">Compliance - </w:t>
      </w:r>
      <w:r w:rsidRPr="003E312E">
        <w:rPr>
          <w:w w:val="95"/>
        </w:rPr>
        <w:t>The</w:t>
      </w:r>
      <w:r w:rsidRPr="003E312E">
        <w:rPr>
          <w:spacing w:val="-10"/>
          <w:w w:val="95"/>
        </w:rPr>
        <w:t xml:space="preserve"> </w:t>
      </w:r>
      <w:r w:rsidRPr="003E312E">
        <w:rPr>
          <w:w w:val="95"/>
        </w:rPr>
        <w:t>school’s</w:t>
      </w:r>
      <w:r w:rsidRPr="003E312E">
        <w:rPr>
          <w:spacing w:val="-10"/>
          <w:w w:val="95"/>
        </w:rPr>
        <w:t xml:space="preserve"> </w:t>
      </w:r>
      <w:r w:rsidRPr="003E312E">
        <w:rPr>
          <w:w w:val="95"/>
        </w:rPr>
        <w:t>governing</w:t>
      </w:r>
      <w:r w:rsidRPr="003E312E">
        <w:rPr>
          <w:spacing w:val="-10"/>
          <w:w w:val="95"/>
        </w:rPr>
        <w:t xml:space="preserve"> </w:t>
      </w:r>
      <w:r w:rsidRPr="003E312E">
        <w:rPr>
          <w:w w:val="95"/>
        </w:rPr>
        <w:t>body</w:t>
      </w:r>
      <w:r w:rsidRPr="003E312E">
        <w:rPr>
          <w:spacing w:val="-11"/>
          <w:w w:val="95"/>
        </w:rPr>
        <w:t xml:space="preserve"> </w:t>
      </w:r>
      <w:r w:rsidRPr="003E312E">
        <w:rPr>
          <w:w w:val="95"/>
        </w:rPr>
        <w:t>shall</w:t>
      </w:r>
      <w:r w:rsidRPr="003E312E">
        <w:rPr>
          <w:spacing w:val="-12"/>
          <w:w w:val="95"/>
        </w:rPr>
        <w:t xml:space="preserve"> </w:t>
      </w:r>
      <w:r w:rsidRPr="003E312E">
        <w:rPr>
          <w:w w:val="95"/>
        </w:rPr>
        <w:t>have</w:t>
      </w:r>
      <w:r w:rsidRPr="003E312E">
        <w:rPr>
          <w:spacing w:val="-12"/>
          <w:w w:val="95"/>
        </w:rPr>
        <w:t xml:space="preserve"> </w:t>
      </w:r>
      <w:r w:rsidRPr="003E312E">
        <w:rPr>
          <w:w w:val="95"/>
        </w:rPr>
        <w:t>full</w:t>
      </w:r>
      <w:r w:rsidRPr="003E312E">
        <w:rPr>
          <w:spacing w:val="-10"/>
          <w:w w:val="95"/>
        </w:rPr>
        <w:t xml:space="preserve"> </w:t>
      </w:r>
      <w:r w:rsidRPr="003E312E">
        <w:rPr>
          <w:w w:val="95"/>
        </w:rPr>
        <w:t>authority</w:t>
      </w:r>
      <w:r w:rsidRPr="003E312E">
        <w:rPr>
          <w:spacing w:val="-11"/>
          <w:w w:val="95"/>
        </w:rPr>
        <w:t xml:space="preserve"> </w:t>
      </w:r>
      <w:r w:rsidRPr="003E312E">
        <w:rPr>
          <w:w w:val="95"/>
        </w:rPr>
        <w:t>and</w:t>
      </w:r>
      <w:r w:rsidRPr="003E312E">
        <w:rPr>
          <w:spacing w:val="-9"/>
          <w:w w:val="95"/>
        </w:rPr>
        <w:t xml:space="preserve"> </w:t>
      </w:r>
      <w:r w:rsidRPr="003E312E">
        <w:rPr>
          <w:w w:val="95"/>
        </w:rPr>
        <w:t>responsibility,</w:t>
      </w:r>
      <w:r w:rsidRPr="003E312E">
        <w:rPr>
          <w:spacing w:val="-11"/>
          <w:w w:val="95"/>
        </w:rPr>
        <w:t xml:space="preserve"> </w:t>
      </w:r>
      <w:r w:rsidRPr="003E312E">
        <w:rPr>
          <w:w w:val="95"/>
        </w:rPr>
        <w:t>including</w:t>
      </w:r>
      <w:r w:rsidRPr="003E312E">
        <w:rPr>
          <w:spacing w:val="-12"/>
          <w:w w:val="95"/>
        </w:rPr>
        <w:t xml:space="preserve"> </w:t>
      </w:r>
      <w:r w:rsidRPr="003E312E">
        <w:rPr>
          <w:w w:val="95"/>
        </w:rPr>
        <w:t>ultimate responsibility</w:t>
      </w:r>
      <w:r w:rsidRPr="003E312E">
        <w:rPr>
          <w:spacing w:val="-14"/>
          <w:w w:val="95"/>
        </w:rPr>
        <w:t xml:space="preserve"> </w:t>
      </w:r>
      <w:r w:rsidRPr="003E312E">
        <w:rPr>
          <w:w w:val="95"/>
        </w:rPr>
        <w:t>for</w:t>
      </w:r>
      <w:r w:rsidRPr="003E312E">
        <w:rPr>
          <w:spacing w:val="-13"/>
          <w:w w:val="95"/>
        </w:rPr>
        <w:t xml:space="preserve"> </w:t>
      </w:r>
      <w:r w:rsidRPr="003E312E">
        <w:rPr>
          <w:w w:val="95"/>
        </w:rPr>
        <w:t>school</w:t>
      </w:r>
      <w:r w:rsidRPr="003E312E">
        <w:rPr>
          <w:spacing w:val="-13"/>
          <w:w w:val="95"/>
        </w:rPr>
        <w:t xml:space="preserve"> </w:t>
      </w:r>
      <w:r w:rsidRPr="003E312E">
        <w:rPr>
          <w:w w:val="95"/>
        </w:rPr>
        <w:t>fiscal,</w:t>
      </w:r>
      <w:r w:rsidRPr="003E312E">
        <w:rPr>
          <w:spacing w:val="-14"/>
          <w:w w:val="95"/>
        </w:rPr>
        <w:t xml:space="preserve"> </w:t>
      </w:r>
      <w:r w:rsidRPr="003E312E">
        <w:rPr>
          <w:w w:val="95"/>
        </w:rPr>
        <w:t>legal</w:t>
      </w:r>
      <w:r w:rsidRPr="003E312E">
        <w:rPr>
          <w:spacing w:val="-13"/>
          <w:w w:val="95"/>
        </w:rPr>
        <w:t xml:space="preserve"> </w:t>
      </w:r>
      <w:r w:rsidRPr="003E312E">
        <w:rPr>
          <w:w w:val="95"/>
        </w:rPr>
        <w:t>and</w:t>
      </w:r>
      <w:r w:rsidRPr="003E312E">
        <w:rPr>
          <w:spacing w:val="-14"/>
          <w:w w:val="95"/>
        </w:rPr>
        <w:t xml:space="preserve"> </w:t>
      </w:r>
      <w:r w:rsidRPr="003E312E">
        <w:rPr>
          <w:w w:val="95"/>
        </w:rPr>
        <w:t>contractual</w:t>
      </w:r>
      <w:r w:rsidRPr="003E312E">
        <w:rPr>
          <w:spacing w:val="-13"/>
          <w:w w:val="95"/>
        </w:rPr>
        <w:t xml:space="preserve"> </w:t>
      </w:r>
      <w:r w:rsidRPr="003E312E">
        <w:rPr>
          <w:w w:val="95"/>
        </w:rPr>
        <w:t>compliance</w:t>
      </w:r>
      <w:r w:rsidRPr="003E312E">
        <w:rPr>
          <w:spacing w:val="-13"/>
          <w:w w:val="95"/>
        </w:rPr>
        <w:t xml:space="preserve"> </w:t>
      </w:r>
      <w:r w:rsidRPr="003E312E">
        <w:rPr>
          <w:w w:val="95"/>
        </w:rPr>
        <w:t>matters,</w:t>
      </w:r>
      <w:r w:rsidRPr="003E312E">
        <w:rPr>
          <w:spacing w:val="-14"/>
          <w:w w:val="95"/>
        </w:rPr>
        <w:t xml:space="preserve"> </w:t>
      </w:r>
      <w:r w:rsidRPr="003E312E">
        <w:rPr>
          <w:w w:val="95"/>
        </w:rPr>
        <w:t>as</w:t>
      </w:r>
      <w:r w:rsidRPr="003E312E">
        <w:rPr>
          <w:spacing w:val="-13"/>
          <w:w w:val="95"/>
        </w:rPr>
        <w:t xml:space="preserve"> </w:t>
      </w:r>
      <w:r w:rsidRPr="003E312E">
        <w:rPr>
          <w:w w:val="95"/>
        </w:rPr>
        <w:t>is</w:t>
      </w:r>
      <w:r w:rsidRPr="003E312E">
        <w:rPr>
          <w:spacing w:val="-13"/>
          <w:w w:val="95"/>
        </w:rPr>
        <w:t xml:space="preserve"> </w:t>
      </w:r>
      <w:r w:rsidRPr="003E312E">
        <w:rPr>
          <w:w w:val="95"/>
        </w:rPr>
        <w:t>appropriate</w:t>
      </w:r>
      <w:r w:rsidRPr="003E312E">
        <w:rPr>
          <w:spacing w:val="-14"/>
          <w:w w:val="95"/>
        </w:rPr>
        <w:t xml:space="preserve"> </w:t>
      </w:r>
      <w:r w:rsidRPr="003E312E">
        <w:rPr>
          <w:w w:val="95"/>
        </w:rPr>
        <w:t>to</w:t>
      </w:r>
      <w:r w:rsidRPr="003E312E">
        <w:rPr>
          <w:spacing w:val="-13"/>
          <w:w w:val="95"/>
        </w:rPr>
        <w:t xml:space="preserve"> </w:t>
      </w:r>
      <w:r w:rsidRPr="003E312E">
        <w:rPr>
          <w:w w:val="95"/>
        </w:rPr>
        <w:t xml:space="preserve">a </w:t>
      </w:r>
      <w:r w:rsidRPr="003E312E">
        <w:rPr>
          <w:spacing w:val="-2"/>
          <w:w w:val="95"/>
        </w:rPr>
        <w:t>Tennessee charter</w:t>
      </w:r>
      <w:r w:rsidRPr="003E312E">
        <w:rPr>
          <w:spacing w:val="-6"/>
          <w:w w:val="95"/>
        </w:rPr>
        <w:t xml:space="preserve"> </w:t>
      </w:r>
      <w:r w:rsidRPr="003E312E">
        <w:rPr>
          <w:spacing w:val="-2"/>
          <w:w w:val="95"/>
        </w:rPr>
        <w:t>school</w:t>
      </w:r>
      <w:r w:rsidRPr="003E312E">
        <w:rPr>
          <w:spacing w:val="-8"/>
          <w:w w:val="95"/>
        </w:rPr>
        <w:t xml:space="preserve"> </w:t>
      </w:r>
      <w:r w:rsidRPr="003E312E">
        <w:rPr>
          <w:spacing w:val="-2"/>
          <w:w w:val="95"/>
        </w:rPr>
        <w:t>and</w:t>
      </w:r>
      <w:r w:rsidRPr="003E312E">
        <w:rPr>
          <w:spacing w:val="-5"/>
          <w:w w:val="95"/>
        </w:rPr>
        <w:t xml:space="preserve"> </w:t>
      </w:r>
      <w:r w:rsidRPr="003E312E">
        <w:rPr>
          <w:spacing w:val="-2"/>
          <w:w w:val="95"/>
        </w:rPr>
        <w:t>Tennessee nonprofit corporation</w:t>
      </w:r>
      <w:r w:rsidRPr="003E312E">
        <w:rPr>
          <w:spacing w:val="-5"/>
          <w:w w:val="95"/>
        </w:rPr>
        <w:t xml:space="preserve"> </w:t>
      </w:r>
      <w:r w:rsidRPr="003E312E">
        <w:rPr>
          <w:spacing w:val="-2"/>
          <w:w w:val="95"/>
        </w:rPr>
        <w:t>and</w:t>
      </w:r>
      <w:r w:rsidRPr="003E312E">
        <w:rPr>
          <w:spacing w:val="-5"/>
          <w:w w:val="95"/>
        </w:rPr>
        <w:t xml:space="preserve"> </w:t>
      </w:r>
      <w:r w:rsidRPr="003E312E">
        <w:rPr>
          <w:spacing w:val="-2"/>
          <w:w w:val="95"/>
        </w:rPr>
        <w:t>all</w:t>
      </w:r>
      <w:r w:rsidRPr="003E312E">
        <w:rPr>
          <w:spacing w:val="-6"/>
          <w:w w:val="95"/>
        </w:rPr>
        <w:t xml:space="preserve"> </w:t>
      </w:r>
      <w:r w:rsidRPr="003E312E">
        <w:rPr>
          <w:spacing w:val="-2"/>
          <w:w w:val="95"/>
        </w:rPr>
        <w:t>authority</w:t>
      </w:r>
      <w:r w:rsidRPr="003E312E">
        <w:rPr>
          <w:spacing w:val="-7"/>
          <w:w w:val="95"/>
        </w:rPr>
        <w:t xml:space="preserve"> </w:t>
      </w:r>
      <w:r w:rsidRPr="003E312E">
        <w:rPr>
          <w:spacing w:val="-2"/>
          <w:w w:val="95"/>
        </w:rPr>
        <w:t>and</w:t>
      </w:r>
      <w:r w:rsidRPr="003E312E">
        <w:rPr>
          <w:spacing w:val="-5"/>
          <w:w w:val="95"/>
        </w:rPr>
        <w:t xml:space="preserve"> </w:t>
      </w:r>
      <w:r w:rsidRPr="003E312E">
        <w:rPr>
          <w:spacing w:val="-2"/>
          <w:w w:val="95"/>
        </w:rPr>
        <w:t xml:space="preserve">responsibility </w:t>
      </w:r>
      <w:r w:rsidRPr="003E312E">
        <w:rPr>
          <w:w w:val="95"/>
        </w:rPr>
        <w:t>necessary</w:t>
      </w:r>
      <w:r w:rsidRPr="003E312E">
        <w:rPr>
          <w:spacing w:val="-11"/>
          <w:w w:val="95"/>
        </w:rPr>
        <w:t xml:space="preserve"> </w:t>
      </w:r>
      <w:r w:rsidRPr="003E312E">
        <w:rPr>
          <w:w w:val="95"/>
        </w:rPr>
        <w:t>or</w:t>
      </w:r>
      <w:r w:rsidRPr="003E312E">
        <w:rPr>
          <w:spacing w:val="-12"/>
          <w:w w:val="95"/>
        </w:rPr>
        <w:t xml:space="preserve"> </w:t>
      </w:r>
      <w:r w:rsidRPr="003E312E">
        <w:rPr>
          <w:w w:val="95"/>
        </w:rPr>
        <w:t>proper</w:t>
      </w:r>
      <w:r w:rsidRPr="003E312E">
        <w:rPr>
          <w:spacing w:val="-12"/>
          <w:w w:val="95"/>
        </w:rPr>
        <w:t xml:space="preserve"> </w:t>
      </w:r>
      <w:r w:rsidRPr="003E312E">
        <w:rPr>
          <w:w w:val="95"/>
        </w:rPr>
        <w:t>to</w:t>
      </w:r>
      <w:r w:rsidRPr="003E312E">
        <w:rPr>
          <w:spacing w:val="-12"/>
          <w:w w:val="95"/>
        </w:rPr>
        <w:t xml:space="preserve"> </w:t>
      </w:r>
      <w:r w:rsidRPr="003E312E">
        <w:rPr>
          <w:w w:val="95"/>
        </w:rPr>
        <w:t>exercise</w:t>
      </w:r>
      <w:r w:rsidRPr="003E312E">
        <w:rPr>
          <w:spacing w:val="-10"/>
          <w:w w:val="95"/>
        </w:rPr>
        <w:t xml:space="preserve"> </w:t>
      </w:r>
      <w:r w:rsidRPr="003E312E">
        <w:rPr>
          <w:w w:val="95"/>
        </w:rPr>
        <w:t>the</w:t>
      </w:r>
      <w:r w:rsidRPr="003E312E">
        <w:rPr>
          <w:spacing w:val="-10"/>
          <w:w w:val="95"/>
        </w:rPr>
        <w:t xml:space="preserve"> </w:t>
      </w:r>
      <w:r w:rsidRPr="003E312E">
        <w:rPr>
          <w:w w:val="95"/>
        </w:rPr>
        <w:t>powers</w:t>
      </w:r>
      <w:r w:rsidRPr="003E312E">
        <w:rPr>
          <w:spacing w:val="-10"/>
          <w:w w:val="95"/>
        </w:rPr>
        <w:t xml:space="preserve"> </w:t>
      </w:r>
      <w:r w:rsidRPr="003E312E">
        <w:rPr>
          <w:w w:val="95"/>
        </w:rPr>
        <w:t>granted</w:t>
      </w:r>
      <w:r w:rsidRPr="003E312E">
        <w:rPr>
          <w:spacing w:val="-11"/>
          <w:w w:val="95"/>
        </w:rPr>
        <w:t xml:space="preserve"> </w:t>
      </w:r>
      <w:r w:rsidRPr="003E312E">
        <w:rPr>
          <w:w w:val="95"/>
        </w:rPr>
        <w:t>by</w:t>
      </w:r>
      <w:r w:rsidRPr="003E312E">
        <w:rPr>
          <w:spacing w:val="-11"/>
          <w:w w:val="95"/>
        </w:rPr>
        <w:t xml:space="preserve"> </w:t>
      </w:r>
      <w:r w:rsidRPr="003E312E">
        <w:rPr>
          <w:w w:val="95"/>
        </w:rPr>
        <w:t>this</w:t>
      </w:r>
      <w:r w:rsidRPr="003E312E">
        <w:rPr>
          <w:spacing w:val="-10"/>
          <w:w w:val="95"/>
        </w:rPr>
        <w:t xml:space="preserve"> </w:t>
      </w:r>
      <w:r w:rsidRPr="003E312E">
        <w:rPr>
          <w:w w:val="95"/>
        </w:rPr>
        <w:t>Contract</w:t>
      </w:r>
      <w:r w:rsidRPr="003E312E">
        <w:rPr>
          <w:spacing w:val="-12"/>
          <w:w w:val="95"/>
        </w:rPr>
        <w:t xml:space="preserve"> </w:t>
      </w:r>
      <w:r w:rsidRPr="003E312E">
        <w:rPr>
          <w:w w:val="95"/>
        </w:rPr>
        <w:t>or</w:t>
      </w:r>
      <w:r w:rsidRPr="003E312E">
        <w:rPr>
          <w:spacing w:val="-12"/>
          <w:w w:val="95"/>
        </w:rPr>
        <w:t xml:space="preserve"> </w:t>
      </w:r>
      <w:r w:rsidRPr="003E312E">
        <w:rPr>
          <w:w w:val="95"/>
        </w:rPr>
        <w:t>by</w:t>
      </w:r>
      <w:r w:rsidRPr="003E312E">
        <w:rPr>
          <w:spacing w:val="-13"/>
          <w:w w:val="95"/>
        </w:rPr>
        <w:t xml:space="preserve"> </w:t>
      </w:r>
      <w:r w:rsidRPr="003E312E">
        <w:rPr>
          <w:w w:val="95"/>
        </w:rPr>
        <w:t>law.</w:t>
      </w:r>
    </w:p>
    <w:p w14:paraId="4CD9D114" w14:textId="4B3E4CAE" w:rsidR="00600838" w:rsidRPr="003E312E" w:rsidRDefault="00600838" w:rsidP="00600838">
      <w:pPr>
        <w:pStyle w:val="BodyText"/>
        <w:numPr>
          <w:ilvl w:val="0"/>
          <w:numId w:val="10"/>
        </w:numPr>
        <w:spacing w:before="209"/>
        <w:ind w:right="484"/>
        <w:rPr>
          <w:b/>
          <w:bCs/>
          <w:w w:val="95"/>
        </w:rPr>
      </w:pPr>
      <w:r w:rsidRPr="003E312E">
        <w:rPr>
          <w:b/>
          <w:bCs/>
          <w:w w:val="95"/>
        </w:rPr>
        <w:t xml:space="preserve">Fiduciary Oversight - </w:t>
      </w:r>
      <w:r w:rsidRPr="003E312E">
        <w:rPr>
          <w:w w:val="90"/>
        </w:rPr>
        <w:t xml:space="preserve">The school’s governing body shall have, understand, and meet the fiduciary duties imposed on </w:t>
      </w:r>
      <w:r w:rsidRPr="003E312E">
        <w:rPr>
          <w:w w:val="95"/>
        </w:rPr>
        <w:t>such</w:t>
      </w:r>
      <w:r w:rsidRPr="003E312E">
        <w:rPr>
          <w:spacing w:val="-8"/>
          <w:w w:val="95"/>
        </w:rPr>
        <w:t xml:space="preserve"> </w:t>
      </w:r>
      <w:r w:rsidRPr="003E312E">
        <w:rPr>
          <w:w w:val="95"/>
        </w:rPr>
        <w:t>bodies</w:t>
      </w:r>
      <w:r w:rsidRPr="003E312E">
        <w:rPr>
          <w:spacing w:val="-10"/>
          <w:w w:val="95"/>
        </w:rPr>
        <w:t xml:space="preserve"> </w:t>
      </w:r>
      <w:r w:rsidRPr="003E312E">
        <w:rPr>
          <w:w w:val="95"/>
        </w:rPr>
        <w:t>by</w:t>
      </w:r>
      <w:r w:rsidRPr="003E312E">
        <w:rPr>
          <w:spacing w:val="-10"/>
          <w:w w:val="95"/>
        </w:rPr>
        <w:t xml:space="preserve"> </w:t>
      </w:r>
      <w:r w:rsidRPr="003E312E">
        <w:rPr>
          <w:w w:val="95"/>
        </w:rPr>
        <w:t>operation</w:t>
      </w:r>
      <w:r w:rsidRPr="003E312E">
        <w:rPr>
          <w:spacing w:val="-11"/>
          <w:w w:val="95"/>
        </w:rPr>
        <w:t xml:space="preserve"> </w:t>
      </w:r>
      <w:r w:rsidRPr="003E312E">
        <w:rPr>
          <w:w w:val="95"/>
        </w:rPr>
        <w:t>of</w:t>
      </w:r>
      <w:r w:rsidRPr="003E312E">
        <w:rPr>
          <w:spacing w:val="-10"/>
          <w:w w:val="95"/>
        </w:rPr>
        <w:t xml:space="preserve"> </w:t>
      </w:r>
      <w:r w:rsidRPr="003E312E">
        <w:rPr>
          <w:w w:val="95"/>
        </w:rPr>
        <w:t>law</w:t>
      </w:r>
      <w:r w:rsidRPr="003E312E">
        <w:rPr>
          <w:spacing w:val="-10"/>
          <w:w w:val="95"/>
        </w:rPr>
        <w:t xml:space="preserve"> </w:t>
      </w:r>
      <w:r w:rsidRPr="003E312E">
        <w:rPr>
          <w:w w:val="95"/>
        </w:rPr>
        <w:t>and</w:t>
      </w:r>
      <w:r w:rsidRPr="003E312E">
        <w:rPr>
          <w:spacing w:val="-8"/>
          <w:w w:val="95"/>
        </w:rPr>
        <w:t xml:space="preserve"> </w:t>
      </w:r>
      <w:r w:rsidRPr="003E312E">
        <w:rPr>
          <w:w w:val="95"/>
        </w:rPr>
        <w:t>shall,</w:t>
      </w:r>
      <w:r w:rsidRPr="003E312E">
        <w:rPr>
          <w:spacing w:val="-9"/>
          <w:w w:val="95"/>
        </w:rPr>
        <w:t xml:space="preserve"> </w:t>
      </w:r>
      <w:r w:rsidRPr="003E312E">
        <w:rPr>
          <w:w w:val="95"/>
        </w:rPr>
        <w:t>conversely,</w:t>
      </w:r>
      <w:r w:rsidRPr="003E312E">
        <w:rPr>
          <w:spacing w:val="-9"/>
          <w:w w:val="95"/>
        </w:rPr>
        <w:t xml:space="preserve"> </w:t>
      </w:r>
      <w:r w:rsidRPr="003E312E">
        <w:rPr>
          <w:w w:val="95"/>
        </w:rPr>
        <w:t>enjoy</w:t>
      </w:r>
      <w:r w:rsidRPr="003E312E">
        <w:rPr>
          <w:spacing w:val="-12"/>
          <w:w w:val="95"/>
        </w:rPr>
        <w:t xml:space="preserve"> </w:t>
      </w:r>
      <w:r w:rsidRPr="003E312E">
        <w:rPr>
          <w:w w:val="95"/>
        </w:rPr>
        <w:t>all</w:t>
      </w:r>
      <w:r w:rsidRPr="003E312E">
        <w:rPr>
          <w:spacing w:val="-9"/>
          <w:w w:val="95"/>
        </w:rPr>
        <w:t xml:space="preserve"> </w:t>
      </w:r>
      <w:r w:rsidRPr="003E312E">
        <w:rPr>
          <w:w w:val="95"/>
        </w:rPr>
        <w:t>individual</w:t>
      </w:r>
      <w:r w:rsidRPr="003E312E">
        <w:rPr>
          <w:spacing w:val="-11"/>
          <w:w w:val="95"/>
        </w:rPr>
        <w:t xml:space="preserve"> </w:t>
      </w:r>
      <w:r w:rsidRPr="003E312E">
        <w:rPr>
          <w:w w:val="95"/>
        </w:rPr>
        <w:t>immunities</w:t>
      </w:r>
      <w:r w:rsidRPr="003E312E">
        <w:rPr>
          <w:spacing w:val="-5"/>
          <w:w w:val="95"/>
        </w:rPr>
        <w:t xml:space="preserve"> </w:t>
      </w:r>
      <w:r w:rsidRPr="003E312E">
        <w:rPr>
          <w:w w:val="95"/>
        </w:rPr>
        <w:t>from liability</w:t>
      </w:r>
      <w:r w:rsidRPr="003E312E">
        <w:rPr>
          <w:spacing w:val="-9"/>
          <w:w w:val="95"/>
        </w:rPr>
        <w:t xml:space="preserve"> </w:t>
      </w:r>
      <w:r w:rsidRPr="003E312E">
        <w:rPr>
          <w:w w:val="95"/>
        </w:rPr>
        <w:t>provided</w:t>
      </w:r>
      <w:r w:rsidRPr="003E312E">
        <w:rPr>
          <w:spacing w:val="-7"/>
          <w:w w:val="95"/>
        </w:rPr>
        <w:t xml:space="preserve"> </w:t>
      </w:r>
      <w:r w:rsidRPr="003E312E">
        <w:rPr>
          <w:w w:val="95"/>
        </w:rPr>
        <w:t>by</w:t>
      </w:r>
      <w:r w:rsidRPr="003E312E">
        <w:rPr>
          <w:spacing w:val="-7"/>
          <w:w w:val="95"/>
        </w:rPr>
        <w:t xml:space="preserve"> </w:t>
      </w:r>
      <w:r w:rsidRPr="003E312E">
        <w:rPr>
          <w:w w:val="95"/>
        </w:rPr>
        <w:t>law.</w:t>
      </w:r>
      <w:r w:rsidRPr="003E312E">
        <w:rPr>
          <w:spacing w:val="-9"/>
          <w:w w:val="95"/>
        </w:rPr>
        <w:t xml:space="preserve"> </w:t>
      </w:r>
      <w:r w:rsidRPr="003E312E">
        <w:rPr>
          <w:w w:val="95"/>
        </w:rPr>
        <w:t>Nothing</w:t>
      </w:r>
      <w:r w:rsidRPr="003E312E">
        <w:rPr>
          <w:spacing w:val="-8"/>
          <w:w w:val="95"/>
        </w:rPr>
        <w:t xml:space="preserve"> </w:t>
      </w:r>
      <w:r w:rsidRPr="003E312E">
        <w:rPr>
          <w:w w:val="95"/>
        </w:rPr>
        <w:t>in</w:t>
      </w:r>
      <w:r w:rsidRPr="003E312E">
        <w:rPr>
          <w:spacing w:val="-6"/>
          <w:w w:val="95"/>
        </w:rPr>
        <w:t xml:space="preserve"> </w:t>
      </w:r>
      <w:r w:rsidRPr="003E312E">
        <w:rPr>
          <w:w w:val="95"/>
        </w:rPr>
        <w:t>the</w:t>
      </w:r>
      <w:r w:rsidRPr="003E312E">
        <w:rPr>
          <w:spacing w:val="-6"/>
          <w:w w:val="95"/>
        </w:rPr>
        <w:t xml:space="preserve"> </w:t>
      </w:r>
      <w:r w:rsidRPr="003E312E">
        <w:rPr>
          <w:w w:val="95"/>
        </w:rPr>
        <w:t>[Charter]</w:t>
      </w:r>
      <w:r w:rsidRPr="003E312E">
        <w:rPr>
          <w:spacing w:val="-8"/>
          <w:w w:val="95"/>
        </w:rPr>
        <w:t xml:space="preserve"> </w:t>
      </w:r>
      <w:r w:rsidRPr="003E312E">
        <w:rPr>
          <w:w w:val="95"/>
        </w:rPr>
        <w:t>Contract</w:t>
      </w:r>
      <w:r w:rsidRPr="003E312E">
        <w:rPr>
          <w:spacing w:val="-8"/>
          <w:w w:val="95"/>
        </w:rPr>
        <w:t xml:space="preserve"> </w:t>
      </w:r>
      <w:r w:rsidRPr="003E312E">
        <w:rPr>
          <w:w w:val="95"/>
        </w:rPr>
        <w:t>may</w:t>
      </w:r>
      <w:r w:rsidRPr="003E312E">
        <w:rPr>
          <w:spacing w:val="-9"/>
          <w:w w:val="95"/>
        </w:rPr>
        <w:t xml:space="preserve"> </w:t>
      </w:r>
      <w:r w:rsidRPr="003E312E">
        <w:rPr>
          <w:w w:val="95"/>
        </w:rPr>
        <w:t>be</w:t>
      </w:r>
      <w:r w:rsidRPr="003E312E">
        <w:rPr>
          <w:spacing w:val="-6"/>
          <w:w w:val="95"/>
        </w:rPr>
        <w:t xml:space="preserve"> </w:t>
      </w:r>
      <w:r w:rsidRPr="003E312E">
        <w:rPr>
          <w:w w:val="95"/>
        </w:rPr>
        <w:t>construed</w:t>
      </w:r>
      <w:r w:rsidRPr="003E312E">
        <w:rPr>
          <w:spacing w:val="-5"/>
          <w:w w:val="95"/>
        </w:rPr>
        <w:t xml:space="preserve"> </w:t>
      </w:r>
      <w:r w:rsidRPr="003E312E">
        <w:rPr>
          <w:w w:val="95"/>
        </w:rPr>
        <w:t>as</w:t>
      </w:r>
      <w:r w:rsidRPr="003E312E">
        <w:rPr>
          <w:spacing w:val="-8"/>
          <w:w w:val="95"/>
        </w:rPr>
        <w:t xml:space="preserve"> </w:t>
      </w:r>
      <w:r w:rsidRPr="003E312E">
        <w:rPr>
          <w:w w:val="95"/>
        </w:rPr>
        <w:t>a</w:t>
      </w:r>
      <w:r w:rsidRPr="003E312E">
        <w:rPr>
          <w:spacing w:val="-6"/>
          <w:w w:val="95"/>
        </w:rPr>
        <w:t xml:space="preserve"> </w:t>
      </w:r>
      <w:r w:rsidRPr="003E312E">
        <w:rPr>
          <w:w w:val="95"/>
        </w:rPr>
        <w:t>waiver</w:t>
      </w:r>
      <w:r w:rsidRPr="003E312E">
        <w:rPr>
          <w:spacing w:val="-6"/>
          <w:w w:val="95"/>
        </w:rPr>
        <w:t xml:space="preserve"> </w:t>
      </w:r>
      <w:r w:rsidRPr="003E312E">
        <w:rPr>
          <w:w w:val="95"/>
        </w:rPr>
        <w:t>of individual</w:t>
      </w:r>
      <w:r w:rsidRPr="003E312E">
        <w:rPr>
          <w:spacing w:val="-3"/>
          <w:w w:val="95"/>
        </w:rPr>
        <w:t xml:space="preserve"> </w:t>
      </w:r>
      <w:r w:rsidRPr="003E312E">
        <w:rPr>
          <w:w w:val="95"/>
        </w:rPr>
        <w:t>immunity</w:t>
      </w:r>
      <w:r w:rsidRPr="003E312E">
        <w:rPr>
          <w:spacing w:val="-7"/>
          <w:w w:val="95"/>
        </w:rPr>
        <w:t xml:space="preserve"> </w:t>
      </w:r>
      <w:r w:rsidRPr="003E312E">
        <w:rPr>
          <w:w w:val="95"/>
        </w:rPr>
        <w:t>from</w:t>
      </w:r>
      <w:r w:rsidRPr="003E312E">
        <w:rPr>
          <w:spacing w:val="-3"/>
          <w:w w:val="95"/>
        </w:rPr>
        <w:t xml:space="preserve"> </w:t>
      </w:r>
      <w:r w:rsidRPr="003E312E">
        <w:rPr>
          <w:w w:val="95"/>
        </w:rPr>
        <w:t>liability,</w:t>
      </w:r>
      <w:r w:rsidRPr="003E312E">
        <w:rPr>
          <w:spacing w:val="-5"/>
          <w:w w:val="95"/>
        </w:rPr>
        <w:t xml:space="preserve"> </w:t>
      </w:r>
      <w:r w:rsidRPr="003E312E">
        <w:rPr>
          <w:w w:val="95"/>
        </w:rPr>
        <w:t>in</w:t>
      </w:r>
      <w:r w:rsidRPr="003E312E">
        <w:rPr>
          <w:spacing w:val="-2"/>
          <w:w w:val="95"/>
        </w:rPr>
        <w:t xml:space="preserve"> </w:t>
      </w:r>
      <w:r w:rsidRPr="003E312E">
        <w:rPr>
          <w:w w:val="95"/>
        </w:rPr>
        <w:t>any</w:t>
      </w:r>
      <w:r w:rsidRPr="003E312E">
        <w:rPr>
          <w:spacing w:val="-7"/>
          <w:w w:val="95"/>
        </w:rPr>
        <w:t xml:space="preserve"> </w:t>
      </w:r>
      <w:r w:rsidRPr="003E312E">
        <w:rPr>
          <w:w w:val="95"/>
        </w:rPr>
        <w:t>form,</w:t>
      </w:r>
      <w:r w:rsidRPr="003E312E">
        <w:rPr>
          <w:spacing w:val="-3"/>
          <w:w w:val="95"/>
        </w:rPr>
        <w:t xml:space="preserve"> </w:t>
      </w:r>
      <w:r w:rsidRPr="003E312E">
        <w:rPr>
          <w:w w:val="95"/>
        </w:rPr>
        <w:t>granted</w:t>
      </w:r>
      <w:r w:rsidRPr="003E312E">
        <w:rPr>
          <w:spacing w:val="-6"/>
          <w:w w:val="95"/>
        </w:rPr>
        <w:t xml:space="preserve"> </w:t>
      </w:r>
      <w:r w:rsidRPr="003E312E">
        <w:rPr>
          <w:w w:val="95"/>
        </w:rPr>
        <w:t>by</w:t>
      </w:r>
      <w:r w:rsidRPr="003E312E">
        <w:rPr>
          <w:spacing w:val="-5"/>
          <w:w w:val="95"/>
        </w:rPr>
        <w:t xml:space="preserve"> </w:t>
      </w:r>
      <w:r w:rsidRPr="003E312E">
        <w:rPr>
          <w:w w:val="95"/>
        </w:rPr>
        <w:t>law</w:t>
      </w:r>
      <w:r w:rsidRPr="003E312E">
        <w:rPr>
          <w:spacing w:val="-5"/>
          <w:w w:val="95"/>
        </w:rPr>
        <w:t xml:space="preserve"> </w:t>
      </w:r>
      <w:r w:rsidRPr="003E312E">
        <w:rPr>
          <w:w w:val="95"/>
        </w:rPr>
        <w:t>to</w:t>
      </w:r>
      <w:r w:rsidRPr="003E312E">
        <w:rPr>
          <w:spacing w:val="-3"/>
          <w:w w:val="95"/>
        </w:rPr>
        <w:t xml:space="preserve"> </w:t>
      </w:r>
      <w:r w:rsidRPr="003E312E">
        <w:rPr>
          <w:w w:val="95"/>
        </w:rPr>
        <w:t>a</w:t>
      </w:r>
      <w:r w:rsidRPr="003E312E">
        <w:rPr>
          <w:spacing w:val="-6"/>
          <w:w w:val="95"/>
        </w:rPr>
        <w:t xml:space="preserve"> </w:t>
      </w:r>
      <w:r w:rsidRPr="003E312E">
        <w:rPr>
          <w:w w:val="95"/>
        </w:rPr>
        <w:t>school</w:t>
      </w:r>
      <w:r w:rsidRPr="003E312E">
        <w:rPr>
          <w:spacing w:val="-6"/>
          <w:w w:val="95"/>
        </w:rPr>
        <w:t xml:space="preserve"> </w:t>
      </w:r>
      <w:r w:rsidRPr="003E312E">
        <w:rPr>
          <w:w w:val="95"/>
        </w:rPr>
        <w:t>director,</w:t>
      </w:r>
      <w:r w:rsidRPr="003E312E">
        <w:rPr>
          <w:spacing w:val="-6"/>
          <w:w w:val="95"/>
        </w:rPr>
        <w:t xml:space="preserve"> </w:t>
      </w:r>
      <w:r w:rsidRPr="003E312E">
        <w:rPr>
          <w:w w:val="95"/>
        </w:rPr>
        <w:t xml:space="preserve">employee, </w:t>
      </w:r>
      <w:r w:rsidRPr="003E312E">
        <w:rPr>
          <w:spacing w:val="-2"/>
        </w:rPr>
        <w:t>volunteer,</w:t>
      </w:r>
      <w:r w:rsidRPr="003E312E">
        <w:rPr>
          <w:spacing w:val="-9"/>
        </w:rPr>
        <w:t xml:space="preserve"> </w:t>
      </w:r>
      <w:r w:rsidRPr="003E312E">
        <w:rPr>
          <w:spacing w:val="-2"/>
        </w:rPr>
        <w:t>agent</w:t>
      </w:r>
      <w:r w:rsidRPr="003E312E">
        <w:rPr>
          <w:spacing w:val="-7"/>
        </w:rPr>
        <w:t xml:space="preserve"> </w:t>
      </w:r>
      <w:r w:rsidRPr="003E312E">
        <w:rPr>
          <w:spacing w:val="-2"/>
        </w:rPr>
        <w:t>or</w:t>
      </w:r>
      <w:r w:rsidRPr="003E312E">
        <w:rPr>
          <w:spacing w:val="-7"/>
        </w:rPr>
        <w:t xml:space="preserve"> </w:t>
      </w:r>
      <w:r w:rsidRPr="003E312E">
        <w:rPr>
          <w:spacing w:val="-2"/>
        </w:rPr>
        <w:t>representative.</w:t>
      </w:r>
    </w:p>
    <w:p w14:paraId="301086F4" w14:textId="330E7628" w:rsidR="00600838" w:rsidRPr="003E312E" w:rsidRDefault="0012586F" w:rsidP="00600838">
      <w:pPr>
        <w:pStyle w:val="BodyText"/>
        <w:numPr>
          <w:ilvl w:val="0"/>
          <w:numId w:val="10"/>
        </w:numPr>
        <w:spacing w:before="209"/>
        <w:ind w:right="484"/>
        <w:rPr>
          <w:b/>
          <w:bCs/>
          <w:w w:val="95"/>
        </w:rPr>
      </w:pPr>
      <w:r w:rsidRPr="003E312E">
        <w:rPr>
          <w:b/>
          <w:bCs/>
          <w:w w:val="95"/>
        </w:rPr>
        <w:t xml:space="preserve">Operations - </w:t>
      </w:r>
      <w:r w:rsidRPr="003E312E">
        <w:rPr>
          <w:w w:val="95"/>
        </w:rPr>
        <w:t>The</w:t>
      </w:r>
      <w:r w:rsidRPr="003E312E">
        <w:rPr>
          <w:spacing w:val="-4"/>
          <w:w w:val="95"/>
        </w:rPr>
        <w:t xml:space="preserve"> </w:t>
      </w:r>
      <w:r w:rsidRPr="003E312E">
        <w:rPr>
          <w:w w:val="95"/>
        </w:rPr>
        <w:t>school</w:t>
      </w:r>
      <w:r w:rsidRPr="003E312E">
        <w:rPr>
          <w:spacing w:val="-5"/>
          <w:w w:val="95"/>
        </w:rPr>
        <w:t xml:space="preserve"> </w:t>
      </w:r>
      <w:r w:rsidRPr="003E312E">
        <w:rPr>
          <w:w w:val="95"/>
        </w:rPr>
        <w:t>will</w:t>
      </w:r>
      <w:r w:rsidRPr="003E312E">
        <w:rPr>
          <w:spacing w:val="-7"/>
          <w:w w:val="95"/>
        </w:rPr>
        <w:t xml:space="preserve"> </w:t>
      </w:r>
      <w:r w:rsidRPr="003E312E">
        <w:rPr>
          <w:w w:val="95"/>
        </w:rPr>
        <w:t>be</w:t>
      </w:r>
      <w:r w:rsidRPr="003E312E">
        <w:rPr>
          <w:spacing w:val="-7"/>
          <w:w w:val="95"/>
        </w:rPr>
        <w:t xml:space="preserve"> </w:t>
      </w:r>
      <w:r w:rsidRPr="003E312E">
        <w:rPr>
          <w:w w:val="95"/>
        </w:rPr>
        <w:t>fiscally</w:t>
      </w:r>
      <w:r w:rsidRPr="003E312E">
        <w:rPr>
          <w:spacing w:val="-8"/>
          <w:w w:val="95"/>
        </w:rPr>
        <w:t xml:space="preserve"> </w:t>
      </w:r>
      <w:r w:rsidRPr="003E312E">
        <w:rPr>
          <w:w w:val="95"/>
        </w:rPr>
        <w:t>responsible</w:t>
      </w:r>
      <w:r w:rsidRPr="003E312E">
        <w:rPr>
          <w:spacing w:val="-5"/>
          <w:w w:val="95"/>
        </w:rPr>
        <w:t xml:space="preserve"> </w:t>
      </w:r>
      <w:r w:rsidRPr="003E312E">
        <w:rPr>
          <w:w w:val="95"/>
        </w:rPr>
        <w:t>for</w:t>
      </w:r>
      <w:r w:rsidRPr="003E312E">
        <w:rPr>
          <w:spacing w:val="-5"/>
          <w:w w:val="95"/>
        </w:rPr>
        <w:t xml:space="preserve"> </w:t>
      </w:r>
      <w:r w:rsidRPr="003E312E">
        <w:rPr>
          <w:w w:val="95"/>
        </w:rPr>
        <w:t>its</w:t>
      </w:r>
      <w:r w:rsidRPr="003E312E">
        <w:rPr>
          <w:spacing w:val="-6"/>
          <w:w w:val="95"/>
        </w:rPr>
        <w:t xml:space="preserve"> </w:t>
      </w:r>
      <w:r w:rsidRPr="003E312E">
        <w:rPr>
          <w:w w:val="95"/>
        </w:rPr>
        <w:t>own</w:t>
      </w:r>
      <w:r w:rsidRPr="003E312E">
        <w:rPr>
          <w:spacing w:val="-9"/>
          <w:w w:val="95"/>
        </w:rPr>
        <w:t xml:space="preserve"> </w:t>
      </w:r>
      <w:r w:rsidRPr="003E312E">
        <w:rPr>
          <w:w w:val="95"/>
        </w:rPr>
        <w:t>operations</w:t>
      </w:r>
      <w:r w:rsidRPr="003E312E">
        <w:rPr>
          <w:spacing w:val="-5"/>
          <w:w w:val="95"/>
        </w:rPr>
        <w:t xml:space="preserve"> </w:t>
      </w:r>
      <w:r w:rsidRPr="003E312E">
        <w:rPr>
          <w:w w:val="95"/>
        </w:rPr>
        <w:t>and</w:t>
      </w:r>
      <w:r w:rsidRPr="003E312E">
        <w:rPr>
          <w:spacing w:val="-4"/>
          <w:w w:val="95"/>
        </w:rPr>
        <w:t xml:space="preserve"> </w:t>
      </w:r>
      <w:r w:rsidRPr="003E312E">
        <w:rPr>
          <w:w w:val="95"/>
        </w:rPr>
        <w:t>will</w:t>
      </w:r>
      <w:r w:rsidRPr="003E312E">
        <w:rPr>
          <w:spacing w:val="-7"/>
          <w:w w:val="95"/>
        </w:rPr>
        <w:t xml:space="preserve"> </w:t>
      </w:r>
      <w:r w:rsidRPr="003E312E">
        <w:rPr>
          <w:w w:val="95"/>
        </w:rPr>
        <w:t>have</w:t>
      </w:r>
      <w:r w:rsidRPr="003E312E">
        <w:rPr>
          <w:spacing w:val="-7"/>
          <w:w w:val="95"/>
        </w:rPr>
        <w:t xml:space="preserve"> </w:t>
      </w:r>
      <w:r w:rsidRPr="003E312E">
        <w:rPr>
          <w:w w:val="95"/>
        </w:rPr>
        <w:t>authority</w:t>
      </w:r>
      <w:r w:rsidRPr="003E312E">
        <w:rPr>
          <w:spacing w:val="-8"/>
          <w:w w:val="95"/>
        </w:rPr>
        <w:t xml:space="preserve"> </w:t>
      </w:r>
      <w:r w:rsidRPr="003E312E">
        <w:rPr>
          <w:w w:val="95"/>
        </w:rPr>
        <w:t>to independently</w:t>
      </w:r>
      <w:r w:rsidRPr="003E312E">
        <w:rPr>
          <w:spacing w:val="-6"/>
          <w:w w:val="95"/>
        </w:rPr>
        <w:t xml:space="preserve"> </w:t>
      </w:r>
      <w:r w:rsidRPr="003E312E">
        <w:rPr>
          <w:w w:val="95"/>
        </w:rPr>
        <w:t>exercise</w:t>
      </w:r>
      <w:r w:rsidRPr="003E312E">
        <w:rPr>
          <w:spacing w:val="-8"/>
          <w:w w:val="95"/>
        </w:rPr>
        <w:t xml:space="preserve"> </w:t>
      </w:r>
      <w:r w:rsidRPr="003E312E">
        <w:rPr>
          <w:w w:val="95"/>
        </w:rPr>
        <w:t>the</w:t>
      </w:r>
      <w:r w:rsidRPr="003E312E">
        <w:rPr>
          <w:spacing w:val="-7"/>
          <w:w w:val="95"/>
        </w:rPr>
        <w:t xml:space="preserve"> </w:t>
      </w:r>
      <w:r w:rsidRPr="003E312E">
        <w:rPr>
          <w:w w:val="95"/>
        </w:rPr>
        <w:t>following</w:t>
      </w:r>
      <w:r w:rsidRPr="003E312E">
        <w:rPr>
          <w:spacing w:val="-8"/>
          <w:w w:val="95"/>
        </w:rPr>
        <w:t xml:space="preserve"> </w:t>
      </w:r>
      <w:r w:rsidRPr="003E312E">
        <w:rPr>
          <w:w w:val="95"/>
        </w:rPr>
        <w:t>powers</w:t>
      </w:r>
      <w:r w:rsidRPr="003E312E">
        <w:rPr>
          <w:spacing w:val="-5"/>
          <w:w w:val="95"/>
        </w:rPr>
        <w:t xml:space="preserve"> </w:t>
      </w:r>
      <w:r w:rsidRPr="003E312E">
        <w:rPr>
          <w:w w:val="95"/>
        </w:rPr>
        <w:t>(together</w:t>
      </w:r>
      <w:r w:rsidRPr="003E312E">
        <w:rPr>
          <w:spacing w:val="-5"/>
          <w:w w:val="95"/>
        </w:rPr>
        <w:t xml:space="preserve"> </w:t>
      </w:r>
      <w:r w:rsidRPr="003E312E">
        <w:rPr>
          <w:w w:val="95"/>
        </w:rPr>
        <w:t>with</w:t>
      </w:r>
      <w:r w:rsidRPr="003E312E">
        <w:rPr>
          <w:spacing w:val="-7"/>
          <w:w w:val="95"/>
        </w:rPr>
        <w:t xml:space="preserve"> </w:t>
      </w:r>
      <w:r w:rsidRPr="003E312E">
        <w:rPr>
          <w:w w:val="95"/>
        </w:rPr>
        <w:t>such</w:t>
      </w:r>
      <w:r w:rsidRPr="003E312E">
        <w:rPr>
          <w:spacing w:val="-7"/>
          <w:w w:val="95"/>
        </w:rPr>
        <w:t xml:space="preserve"> </w:t>
      </w:r>
      <w:r w:rsidRPr="003E312E">
        <w:rPr>
          <w:w w:val="95"/>
        </w:rPr>
        <w:t>powers</w:t>
      </w:r>
      <w:r w:rsidRPr="003E312E">
        <w:rPr>
          <w:spacing w:val="-10"/>
          <w:w w:val="95"/>
        </w:rPr>
        <w:t xml:space="preserve"> </w:t>
      </w:r>
      <w:r w:rsidRPr="003E312E">
        <w:rPr>
          <w:w w:val="95"/>
        </w:rPr>
        <w:t>as</w:t>
      </w:r>
      <w:r w:rsidRPr="003E312E">
        <w:rPr>
          <w:spacing w:val="-5"/>
          <w:w w:val="95"/>
        </w:rPr>
        <w:t xml:space="preserve"> </w:t>
      </w:r>
      <w:r w:rsidRPr="003E312E">
        <w:rPr>
          <w:w w:val="95"/>
        </w:rPr>
        <w:t>provided</w:t>
      </w:r>
      <w:r w:rsidRPr="003E312E">
        <w:rPr>
          <w:spacing w:val="-6"/>
          <w:w w:val="95"/>
        </w:rPr>
        <w:t xml:space="preserve"> </w:t>
      </w:r>
      <w:r w:rsidRPr="003E312E">
        <w:rPr>
          <w:w w:val="95"/>
        </w:rPr>
        <w:t>for elsewhere</w:t>
      </w:r>
      <w:r w:rsidRPr="003E312E">
        <w:rPr>
          <w:spacing w:val="-9"/>
          <w:w w:val="95"/>
        </w:rPr>
        <w:t xml:space="preserve"> </w:t>
      </w:r>
      <w:r w:rsidRPr="003E312E">
        <w:rPr>
          <w:w w:val="95"/>
        </w:rPr>
        <w:t>in</w:t>
      </w:r>
      <w:r w:rsidRPr="003E312E">
        <w:rPr>
          <w:spacing w:val="-10"/>
          <w:w w:val="95"/>
        </w:rPr>
        <w:t xml:space="preserve"> </w:t>
      </w:r>
      <w:r w:rsidRPr="003E312E">
        <w:rPr>
          <w:w w:val="95"/>
        </w:rPr>
        <w:t>the</w:t>
      </w:r>
      <w:r w:rsidRPr="003E312E">
        <w:rPr>
          <w:spacing w:val="-8"/>
          <w:w w:val="95"/>
        </w:rPr>
        <w:t xml:space="preserve"> </w:t>
      </w:r>
      <w:r w:rsidRPr="003E312E">
        <w:rPr>
          <w:w w:val="95"/>
        </w:rPr>
        <w:t>Charter Contract or charter law:</w:t>
      </w:r>
      <w:r w:rsidRPr="003E312E">
        <w:rPr>
          <w:spacing w:val="-12"/>
          <w:w w:val="95"/>
        </w:rPr>
        <w:t xml:space="preserve"> </w:t>
      </w:r>
      <w:r w:rsidRPr="003E312E">
        <w:rPr>
          <w:w w:val="95"/>
        </w:rPr>
        <w:t>contracting</w:t>
      </w:r>
      <w:r w:rsidRPr="003E312E">
        <w:rPr>
          <w:spacing w:val="-14"/>
          <w:w w:val="95"/>
        </w:rPr>
        <w:t xml:space="preserve"> </w:t>
      </w:r>
      <w:r w:rsidRPr="003E312E">
        <w:rPr>
          <w:w w:val="95"/>
        </w:rPr>
        <w:t>for</w:t>
      </w:r>
      <w:r w:rsidRPr="003E312E">
        <w:rPr>
          <w:spacing w:val="-9"/>
          <w:w w:val="95"/>
        </w:rPr>
        <w:t xml:space="preserve"> </w:t>
      </w:r>
      <w:r w:rsidRPr="003E312E">
        <w:rPr>
          <w:w w:val="95"/>
        </w:rPr>
        <w:t>goods</w:t>
      </w:r>
      <w:r w:rsidRPr="003E312E">
        <w:rPr>
          <w:spacing w:val="-12"/>
          <w:w w:val="95"/>
        </w:rPr>
        <w:t xml:space="preserve"> </w:t>
      </w:r>
      <w:r w:rsidRPr="003E312E">
        <w:rPr>
          <w:w w:val="95"/>
        </w:rPr>
        <w:t>and</w:t>
      </w:r>
      <w:r w:rsidRPr="003E312E">
        <w:rPr>
          <w:spacing w:val="-11"/>
          <w:w w:val="95"/>
        </w:rPr>
        <w:t xml:space="preserve"> </w:t>
      </w:r>
      <w:r w:rsidRPr="003E312E">
        <w:rPr>
          <w:w w:val="95"/>
        </w:rPr>
        <w:t>services;</w:t>
      </w:r>
      <w:r w:rsidRPr="003E312E">
        <w:rPr>
          <w:spacing w:val="-10"/>
          <w:w w:val="95"/>
        </w:rPr>
        <w:t xml:space="preserve"> </w:t>
      </w:r>
      <w:r w:rsidRPr="003E312E">
        <w:rPr>
          <w:w w:val="95"/>
        </w:rPr>
        <w:t>preparation</w:t>
      </w:r>
      <w:r w:rsidRPr="003E312E">
        <w:rPr>
          <w:spacing w:val="-10"/>
          <w:w w:val="95"/>
        </w:rPr>
        <w:t xml:space="preserve"> </w:t>
      </w:r>
      <w:r w:rsidRPr="003E312E">
        <w:rPr>
          <w:w w:val="95"/>
        </w:rPr>
        <w:t>of budgets;</w:t>
      </w:r>
      <w:r w:rsidRPr="003E312E">
        <w:rPr>
          <w:spacing w:val="-14"/>
          <w:w w:val="95"/>
        </w:rPr>
        <w:t xml:space="preserve"> </w:t>
      </w:r>
      <w:r w:rsidRPr="003E312E">
        <w:rPr>
          <w:w w:val="95"/>
        </w:rPr>
        <w:t>selection,</w:t>
      </w:r>
      <w:r w:rsidRPr="003E312E">
        <w:rPr>
          <w:spacing w:val="-13"/>
          <w:w w:val="95"/>
        </w:rPr>
        <w:t xml:space="preserve"> </w:t>
      </w:r>
      <w:r w:rsidRPr="003E312E">
        <w:rPr>
          <w:w w:val="95"/>
        </w:rPr>
        <w:t>supervision,</w:t>
      </w:r>
      <w:r w:rsidRPr="003E312E">
        <w:rPr>
          <w:spacing w:val="-13"/>
          <w:w w:val="95"/>
        </w:rPr>
        <w:t xml:space="preserve"> </w:t>
      </w:r>
      <w:r w:rsidRPr="003E312E">
        <w:rPr>
          <w:w w:val="95"/>
        </w:rPr>
        <w:t>evaluation,</w:t>
      </w:r>
      <w:r w:rsidRPr="003E312E">
        <w:rPr>
          <w:spacing w:val="-14"/>
          <w:w w:val="95"/>
        </w:rPr>
        <w:t xml:space="preserve"> </w:t>
      </w:r>
      <w:r w:rsidRPr="003E312E">
        <w:rPr>
          <w:w w:val="95"/>
        </w:rPr>
        <w:t>and</w:t>
      </w:r>
      <w:r w:rsidRPr="003E312E">
        <w:rPr>
          <w:spacing w:val="-13"/>
          <w:w w:val="95"/>
        </w:rPr>
        <w:t xml:space="preserve"> </w:t>
      </w:r>
      <w:r w:rsidRPr="003E312E">
        <w:rPr>
          <w:w w:val="95"/>
        </w:rPr>
        <w:t>determination</w:t>
      </w:r>
      <w:r w:rsidRPr="003E312E">
        <w:rPr>
          <w:spacing w:val="-14"/>
          <w:w w:val="95"/>
        </w:rPr>
        <w:t xml:space="preserve"> </w:t>
      </w:r>
      <w:r w:rsidRPr="003E312E">
        <w:rPr>
          <w:w w:val="95"/>
        </w:rPr>
        <w:t>of</w:t>
      </w:r>
      <w:r w:rsidRPr="003E312E">
        <w:rPr>
          <w:spacing w:val="-13"/>
          <w:w w:val="95"/>
        </w:rPr>
        <w:t xml:space="preserve"> </w:t>
      </w:r>
      <w:r w:rsidRPr="003E312E">
        <w:rPr>
          <w:w w:val="95"/>
        </w:rPr>
        <w:t>compensation</w:t>
      </w:r>
      <w:r w:rsidRPr="003E312E">
        <w:rPr>
          <w:spacing w:val="-13"/>
          <w:w w:val="95"/>
        </w:rPr>
        <w:t xml:space="preserve"> </w:t>
      </w:r>
      <w:r w:rsidRPr="003E312E">
        <w:rPr>
          <w:w w:val="95"/>
        </w:rPr>
        <w:t>for</w:t>
      </w:r>
      <w:r w:rsidRPr="003E312E">
        <w:rPr>
          <w:spacing w:val="-14"/>
          <w:w w:val="95"/>
        </w:rPr>
        <w:t xml:space="preserve"> </w:t>
      </w:r>
      <w:r w:rsidRPr="003E312E">
        <w:rPr>
          <w:w w:val="95"/>
        </w:rPr>
        <w:t xml:space="preserve">personnel; </w:t>
      </w:r>
      <w:r w:rsidRPr="003E312E">
        <w:rPr>
          <w:w w:val="90"/>
        </w:rPr>
        <w:t>promotion and termination of personnel; leasing facilities for school purposes</w:t>
      </w:r>
      <w:r w:rsidRPr="003E312E">
        <w:rPr>
          <w:w w:val="95"/>
        </w:rPr>
        <w:t>;</w:t>
      </w:r>
      <w:r w:rsidRPr="003E312E">
        <w:rPr>
          <w:spacing w:val="-14"/>
          <w:w w:val="95"/>
        </w:rPr>
        <w:t xml:space="preserve"> </w:t>
      </w:r>
      <w:r w:rsidRPr="003E312E">
        <w:rPr>
          <w:w w:val="95"/>
        </w:rPr>
        <w:t>accepting</w:t>
      </w:r>
      <w:r w:rsidRPr="003E312E">
        <w:rPr>
          <w:spacing w:val="-13"/>
          <w:w w:val="95"/>
        </w:rPr>
        <w:t xml:space="preserve"> </w:t>
      </w:r>
      <w:r w:rsidRPr="003E312E">
        <w:rPr>
          <w:w w:val="95"/>
        </w:rPr>
        <w:t>and</w:t>
      </w:r>
      <w:r w:rsidRPr="003E312E">
        <w:rPr>
          <w:spacing w:val="-13"/>
          <w:w w:val="95"/>
        </w:rPr>
        <w:t xml:space="preserve"> </w:t>
      </w:r>
      <w:r w:rsidRPr="003E312E">
        <w:rPr>
          <w:w w:val="95"/>
        </w:rPr>
        <w:t>expending</w:t>
      </w:r>
      <w:r w:rsidRPr="003E312E">
        <w:rPr>
          <w:spacing w:val="-14"/>
          <w:w w:val="95"/>
        </w:rPr>
        <w:t xml:space="preserve"> </w:t>
      </w:r>
      <w:r w:rsidRPr="003E312E">
        <w:rPr>
          <w:w w:val="95"/>
        </w:rPr>
        <w:t>gifts,</w:t>
      </w:r>
      <w:r w:rsidRPr="003E312E">
        <w:rPr>
          <w:spacing w:val="-13"/>
          <w:w w:val="95"/>
        </w:rPr>
        <w:t xml:space="preserve"> </w:t>
      </w:r>
      <w:r w:rsidRPr="003E312E">
        <w:rPr>
          <w:w w:val="95"/>
        </w:rPr>
        <w:t>donations,</w:t>
      </w:r>
      <w:r w:rsidRPr="003E312E">
        <w:rPr>
          <w:spacing w:val="-14"/>
          <w:w w:val="95"/>
        </w:rPr>
        <w:t xml:space="preserve"> </w:t>
      </w:r>
      <w:r w:rsidRPr="003E312E">
        <w:rPr>
          <w:w w:val="95"/>
        </w:rPr>
        <w:t>or</w:t>
      </w:r>
      <w:r w:rsidRPr="003E312E">
        <w:rPr>
          <w:spacing w:val="-13"/>
          <w:w w:val="95"/>
        </w:rPr>
        <w:t xml:space="preserve"> </w:t>
      </w:r>
      <w:r w:rsidRPr="003E312E">
        <w:rPr>
          <w:w w:val="95"/>
        </w:rPr>
        <w:t>grants</w:t>
      </w:r>
      <w:r w:rsidRPr="003E312E">
        <w:rPr>
          <w:spacing w:val="-13"/>
          <w:w w:val="95"/>
        </w:rPr>
        <w:t xml:space="preserve"> </w:t>
      </w:r>
      <w:r w:rsidRPr="003E312E">
        <w:rPr>
          <w:w w:val="95"/>
        </w:rPr>
        <w:t>of</w:t>
      </w:r>
      <w:r w:rsidRPr="003E312E">
        <w:rPr>
          <w:spacing w:val="-14"/>
          <w:w w:val="95"/>
        </w:rPr>
        <w:t xml:space="preserve"> </w:t>
      </w:r>
      <w:r w:rsidRPr="003E312E">
        <w:rPr>
          <w:w w:val="95"/>
        </w:rPr>
        <w:t>any</w:t>
      </w:r>
      <w:r w:rsidRPr="003E312E">
        <w:rPr>
          <w:spacing w:val="-13"/>
          <w:w w:val="95"/>
        </w:rPr>
        <w:t xml:space="preserve"> </w:t>
      </w:r>
      <w:r w:rsidRPr="003E312E">
        <w:rPr>
          <w:w w:val="95"/>
        </w:rPr>
        <w:t>kind</w:t>
      </w:r>
      <w:r w:rsidRPr="003E312E">
        <w:rPr>
          <w:spacing w:val="-13"/>
          <w:w w:val="95"/>
        </w:rPr>
        <w:t xml:space="preserve"> </w:t>
      </w:r>
      <w:r w:rsidRPr="003E312E">
        <w:rPr>
          <w:w w:val="95"/>
        </w:rPr>
        <w:t>in</w:t>
      </w:r>
      <w:r w:rsidRPr="003E312E">
        <w:rPr>
          <w:spacing w:val="-14"/>
          <w:w w:val="95"/>
        </w:rPr>
        <w:t xml:space="preserve"> </w:t>
      </w:r>
      <w:r w:rsidRPr="003E312E">
        <w:rPr>
          <w:w w:val="95"/>
        </w:rPr>
        <w:t>accordance</w:t>
      </w:r>
      <w:r w:rsidRPr="003E312E">
        <w:rPr>
          <w:spacing w:val="-13"/>
          <w:w w:val="95"/>
        </w:rPr>
        <w:t xml:space="preserve"> </w:t>
      </w:r>
      <w:r w:rsidRPr="003E312E">
        <w:rPr>
          <w:w w:val="95"/>
        </w:rPr>
        <w:t>with such</w:t>
      </w:r>
      <w:r w:rsidRPr="003E312E">
        <w:rPr>
          <w:spacing w:val="-14"/>
          <w:w w:val="95"/>
        </w:rPr>
        <w:t xml:space="preserve"> </w:t>
      </w:r>
      <w:r w:rsidRPr="003E312E">
        <w:rPr>
          <w:w w:val="95"/>
        </w:rPr>
        <w:t>conditions</w:t>
      </w:r>
      <w:r w:rsidRPr="003E312E">
        <w:rPr>
          <w:spacing w:val="-13"/>
          <w:w w:val="95"/>
        </w:rPr>
        <w:t xml:space="preserve"> </w:t>
      </w:r>
      <w:r w:rsidRPr="003E312E">
        <w:rPr>
          <w:w w:val="95"/>
        </w:rPr>
        <w:t>prescribed</w:t>
      </w:r>
      <w:r w:rsidRPr="003E312E">
        <w:rPr>
          <w:spacing w:val="-13"/>
          <w:w w:val="95"/>
        </w:rPr>
        <w:t xml:space="preserve"> </w:t>
      </w:r>
      <w:r w:rsidRPr="003E312E">
        <w:rPr>
          <w:w w:val="95"/>
        </w:rPr>
        <w:t>by</w:t>
      </w:r>
      <w:r w:rsidRPr="003E312E">
        <w:rPr>
          <w:spacing w:val="-14"/>
          <w:w w:val="95"/>
        </w:rPr>
        <w:t xml:space="preserve"> </w:t>
      </w:r>
      <w:r w:rsidRPr="003E312E">
        <w:rPr>
          <w:w w:val="95"/>
        </w:rPr>
        <w:t>the</w:t>
      </w:r>
      <w:r w:rsidRPr="003E312E">
        <w:rPr>
          <w:spacing w:val="-13"/>
          <w:w w:val="95"/>
        </w:rPr>
        <w:t xml:space="preserve"> </w:t>
      </w:r>
      <w:r w:rsidRPr="003E312E">
        <w:rPr>
          <w:w w:val="95"/>
        </w:rPr>
        <w:t>donor</w:t>
      </w:r>
      <w:r w:rsidRPr="003E312E">
        <w:rPr>
          <w:spacing w:val="-13"/>
          <w:w w:val="95"/>
        </w:rPr>
        <w:t xml:space="preserve"> </w:t>
      </w:r>
      <w:r w:rsidRPr="003E312E">
        <w:rPr>
          <w:w w:val="95"/>
        </w:rPr>
        <w:t>as</w:t>
      </w:r>
      <w:r w:rsidRPr="003E312E">
        <w:rPr>
          <w:spacing w:val="-14"/>
          <w:w w:val="95"/>
        </w:rPr>
        <w:t xml:space="preserve"> </w:t>
      </w:r>
      <w:r w:rsidRPr="003E312E">
        <w:rPr>
          <w:w w:val="95"/>
        </w:rPr>
        <w:t>are</w:t>
      </w:r>
      <w:r w:rsidRPr="003E312E">
        <w:rPr>
          <w:spacing w:val="-11"/>
          <w:w w:val="95"/>
        </w:rPr>
        <w:t xml:space="preserve"> </w:t>
      </w:r>
      <w:r w:rsidRPr="003E312E">
        <w:rPr>
          <w:w w:val="95"/>
        </w:rPr>
        <w:lastRenderedPageBreak/>
        <w:t>consistent</w:t>
      </w:r>
      <w:r w:rsidRPr="003E312E">
        <w:rPr>
          <w:spacing w:val="-13"/>
          <w:w w:val="95"/>
        </w:rPr>
        <w:t xml:space="preserve"> </w:t>
      </w:r>
      <w:r w:rsidRPr="003E312E">
        <w:rPr>
          <w:w w:val="95"/>
        </w:rPr>
        <w:t>with</w:t>
      </w:r>
      <w:r w:rsidRPr="003E312E">
        <w:rPr>
          <w:spacing w:val="-14"/>
          <w:w w:val="95"/>
        </w:rPr>
        <w:t xml:space="preserve"> </w:t>
      </w:r>
      <w:r w:rsidRPr="003E312E">
        <w:rPr>
          <w:w w:val="95"/>
        </w:rPr>
        <w:t>law</w:t>
      </w:r>
      <w:r w:rsidRPr="003E312E">
        <w:rPr>
          <w:spacing w:val="-13"/>
          <w:w w:val="95"/>
        </w:rPr>
        <w:t xml:space="preserve"> </w:t>
      </w:r>
      <w:r w:rsidRPr="003E312E">
        <w:rPr>
          <w:w w:val="95"/>
        </w:rPr>
        <w:t>and</w:t>
      </w:r>
      <w:r w:rsidRPr="003E312E">
        <w:rPr>
          <w:spacing w:val="-5"/>
          <w:w w:val="95"/>
        </w:rPr>
        <w:t xml:space="preserve"> </w:t>
      </w:r>
      <w:r w:rsidRPr="003E312E">
        <w:rPr>
          <w:w w:val="95"/>
        </w:rPr>
        <w:t>the</w:t>
      </w:r>
      <w:r w:rsidRPr="003E312E">
        <w:rPr>
          <w:spacing w:val="-12"/>
          <w:w w:val="95"/>
        </w:rPr>
        <w:t xml:space="preserve"> </w:t>
      </w:r>
      <w:r w:rsidRPr="003E312E">
        <w:rPr>
          <w:w w:val="95"/>
        </w:rPr>
        <w:t>Charter Contract; and</w:t>
      </w:r>
      <w:r w:rsidRPr="003E312E">
        <w:rPr>
          <w:spacing w:val="-3"/>
          <w:w w:val="95"/>
        </w:rPr>
        <w:t xml:space="preserve"> </w:t>
      </w:r>
      <w:r w:rsidRPr="003E312E">
        <w:rPr>
          <w:w w:val="95"/>
        </w:rPr>
        <w:t>adoption</w:t>
      </w:r>
      <w:r w:rsidRPr="003E312E">
        <w:rPr>
          <w:spacing w:val="-6"/>
          <w:w w:val="95"/>
        </w:rPr>
        <w:t xml:space="preserve"> </w:t>
      </w:r>
      <w:r w:rsidRPr="003E312E">
        <w:rPr>
          <w:w w:val="95"/>
        </w:rPr>
        <w:t>of</w:t>
      </w:r>
      <w:r w:rsidRPr="003E312E">
        <w:rPr>
          <w:spacing w:val="-5"/>
          <w:w w:val="95"/>
        </w:rPr>
        <w:t xml:space="preserve"> </w:t>
      </w:r>
      <w:r w:rsidRPr="003E312E">
        <w:rPr>
          <w:w w:val="95"/>
        </w:rPr>
        <w:t>policies</w:t>
      </w:r>
      <w:r w:rsidRPr="003E312E">
        <w:rPr>
          <w:spacing w:val="-10"/>
          <w:w w:val="95"/>
        </w:rPr>
        <w:t xml:space="preserve"> </w:t>
      </w:r>
      <w:r w:rsidRPr="003E312E">
        <w:rPr>
          <w:w w:val="95"/>
        </w:rPr>
        <w:t>and</w:t>
      </w:r>
      <w:r w:rsidRPr="003E312E">
        <w:rPr>
          <w:spacing w:val="-6"/>
          <w:w w:val="95"/>
        </w:rPr>
        <w:t xml:space="preserve"> </w:t>
      </w:r>
      <w:r w:rsidRPr="003E312E">
        <w:rPr>
          <w:w w:val="95"/>
        </w:rPr>
        <w:t>bylaws</w:t>
      </w:r>
      <w:r w:rsidRPr="003E312E">
        <w:rPr>
          <w:spacing w:val="-5"/>
          <w:w w:val="95"/>
        </w:rPr>
        <w:t xml:space="preserve"> </w:t>
      </w:r>
      <w:r w:rsidRPr="003E312E">
        <w:rPr>
          <w:w w:val="95"/>
        </w:rPr>
        <w:t>consistent</w:t>
      </w:r>
      <w:r w:rsidRPr="003E312E">
        <w:rPr>
          <w:spacing w:val="-5"/>
          <w:w w:val="95"/>
        </w:rPr>
        <w:t xml:space="preserve"> </w:t>
      </w:r>
      <w:r w:rsidRPr="003E312E">
        <w:rPr>
          <w:w w:val="95"/>
        </w:rPr>
        <w:t>with</w:t>
      </w:r>
      <w:r w:rsidRPr="003E312E">
        <w:rPr>
          <w:spacing w:val="-6"/>
          <w:w w:val="95"/>
        </w:rPr>
        <w:t xml:space="preserve"> </w:t>
      </w:r>
      <w:r w:rsidRPr="003E312E">
        <w:rPr>
          <w:w w:val="95"/>
        </w:rPr>
        <w:t>the</w:t>
      </w:r>
      <w:r w:rsidRPr="003E312E">
        <w:rPr>
          <w:spacing w:val="-4"/>
          <w:w w:val="95"/>
        </w:rPr>
        <w:t xml:space="preserve"> </w:t>
      </w:r>
      <w:r w:rsidRPr="003E312E">
        <w:rPr>
          <w:w w:val="95"/>
        </w:rPr>
        <w:t>terms of</w:t>
      </w:r>
      <w:r w:rsidRPr="003E312E">
        <w:rPr>
          <w:spacing w:val="-5"/>
          <w:w w:val="95"/>
        </w:rPr>
        <w:t xml:space="preserve"> </w:t>
      </w:r>
      <w:r w:rsidRPr="003E312E">
        <w:rPr>
          <w:w w:val="95"/>
        </w:rPr>
        <w:t>the</w:t>
      </w:r>
      <w:r w:rsidRPr="003E312E">
        <w:rPr>
          <w:spacing w:val="-3"/>
          <w:w w:val="95"/>
        </w:rPr>
        <w:t xml:space="preserve"> </w:t>
      </w:r>
      <w:r w:rsidRPr="003E312E">
        <w:rPr>
          <w:w w:val="95"/>
        </w:rPr>
        <w:t>Charter</w:t>
      </w:r>
      <w:r w:rsidRPr="003E312E">
        <w:rPr>
          <w:spacing w:val="-5"/>
          <w:w w:val="95"/>
        </w:rPr>
        <w:t xml:space="preserve"> </w:t>
      </w:r>
      <w:r w:rsidRPr="003E312E">
        <w:rPr>
          <w:w w:val="95"/>
        </w:rPr>
        <w:t>Contract and Tennessee law.</w:t>
      </w:r>
    </w:p>
    <w:p w14:paraId="78128734" w14:textId="4CD7BBFD" w:rsidR="0012586F" w:rsidRPr="003E312E" w:rsidRDefault="0012586F" w:rsidP="0012586F">
      <w:pPr>
        <w:pStyle w:val="BodyText"/>
        <w:numPr>
          <w:ilvl w:val="0"/>
          <w:numId w:val="10"/>
        </w:numPr>
        <w:spacing w:before="68"/>
        <w:ind w:right="484"/>
      </w:pPr>
      <w:r w:rsidRPr="003E312E">
        <w:rPr>
          <w:b/>
          <w:bCs/>
          <w:w w:val="95"/>
        </w:rPr>
        <w:t xml:space="preserve">Employment and Personnel - </w:t>
      </w:r>
      <w:r w:rsidRPr="003E312E">
        <w:rPr>
          <w:w w:val="90"/>
        </w:rPr>
        <w:t xml:space="preserve">Neither the school nor its employees, agents, nor contractors </w:t>
      </w:r>
      <w:r w:rsidRPr="003E312E">
        <w:rPr>
          <w:w w:val="90"/>
          <w:u w:val="single"/>
        </w:rPr>
        <w:t xml:space="preserve">are employees or agents of the </w:t>
      </w:r>
      <w:proofErr w:type="gramStart"/>
      <w:r w:rsidRPr="003E312E">
        <w:rPr>
          <w:spacing w:val="-2"/>
          <w:w w:val="95"/>
          <w:u w:val="single"/>
        </w:rPr>
        <w:t>District</w:t>
      </w:r>
      <w:proofErr w:type="gramEnd"/>
      <w:r w:rsidRPr="003E312E">
        <w:rPr>
          <w:spacing w:val="-2"/>
          <w:w w:val="95"/>
        </w:rPr>
        <w:t>;</w:t>
      </w:r>
      <w:r w:rsidRPr="003E312E">
        <w:rPr>
          <w:spacing w:val="-3"/>
          <w:w w:val="95"/>
        </w:rPr>
        <w:t xml:space="preserve"> </w:t>
      </w:r>
      <w:r w:rsidRPr="003E312E">
        <w:rPr>
          <w:spacing w:val="-2"/>
          <w:w w:val="95"/>
        </w:rPr>
        <w:t>and</w:t>
      </w:r>
      <w:r w:rsidRPr="003E312E">
        <w:rPr>
          <w:spacing w:val="-5"/>
          <w:w w:val="95"/>
        </w:rPr>
        <w:t xml:space="preserve"> </w:t>
      </w:r>
      <w:r w:rsidRPr="003E312E">
        <w:rPr>
          <w:spacing w:val="-2"/>
          <w:w w:val="95"/>
          <w:u w:val="single"/>
        </w:rPr>
        <w:t>neither</w:t>
      </w:r>
      <w:r w:rsidRPr="003E312E">
        <w:rPr>
          <w:spacing w:val="-5"/>
          <w:w w:val="95"/>
          <w:u w:val="single"/>
        </w:rPr>
        <w:t xml:space="preserve"> </w:t>
      </w:r>
      <w:r w:rsidRPr="003E312E">
        <w:rPr>
          <w:spacing w:val="-2"/>
          <w:w w:val="95"/>
          <w:u w:val="single"/>
        </w:rPr>
        <w:t>the</w:t>
      </w:r>
      <w:r w:rsidRPr="003E312E">
        <w:rPr>
          <w:spacing w:val="-5"/>
          <w:w w:val="95"/>
          <w:u w:val="single"/>
        </w:rPr>
        <w:t xml:space="preserve"> </w:t>
      </w:r>
      <w:r w:rsidRPr="003E312E">
        <w:rPr>
          <w:spacing w:val="-2"/>
          <w:w w:val="95"/>
          <w:u w:val="single"/>
        </w:rPr>
        <w:t>District</w:t>
      </w:r>
      <w:r w:rsidRPr="003E312E">
        <w:rPr>
          <w:spacing w:val="-5"/>
          <w:w w:val="95"/>
          <w:u w:val="single"/>
        </w:rPr>
        <w:t xml:space="preserve"> </w:t>
      </w:r>
      <w:r w:rsidRPr="003E312E">
        <w:rPr>
          <w:spacing w:val="-2"/>
          <w:w w:val="95"/>
          <w:u w:val="single"/>
        </w:rPr>
        <w:t>nor</w:t>
      </w:r>
      <w:r w:rsidRPr="003E312E">
        <w:rPr>
          <w:spacing w:val="-3"/>
          <w:w w:val="95"/>
          <w:u w:val="single"/>
        </w:rPr>
        <w:t xml:space="preserve"> </w:t>
      </w:r>
      <w:r w:rsidRPr="003E312E">
        <w:rPr>
          <w:spacing w:val="-2"/>
          <w:w w:val="95"/>
          <w:u w:val="single"/>
        </w:rPr>
        <w:t>its</w:t>
      </w:r>
      <w:r w:rsidRPr="003E312E">
        <w:rPr>
          <w:spacing w:val="-6"/>
          <w:w w:val="95"/>
          <w:u w:val="single"/>
        </w:rPr>
        <w:t xml:space="preserve"> </w:t>
      </w:r>
      <w:r w:rsidRPr="003E312E">
        <w:rPr>
          <w:spacing w:val="-2"/>
          <w:w w:val="95"/>
          <w:u w:val="single"/>
        </w:rPr>
        <w:t>employees,</w:t>
      </w:r>
      <w:r w:rsidRPr="003E312E">
        <w:rPr>
          <w:spacing w:val="-4"/>
          <w:w w:val="95"/>
          <w:u w:val="single"/>
        </w:rPr>
        <w:t xml:space="preserve"> </w:t>
      </w:r>
      <w:r w:rsidRPr="003E312E">
        <w:rPr>
          <w:spacing w:val="-2"/>
          <w:w w:val="95"/>
          <w:u w:val="single"/>
        </w:rPr>
        <w:t>agents,</w:t>
      </w:r>
      <w:r w:rsidRPr="003E312E">
        <w:rPr>
          <w:spacing w:val="-3"/>
          <w:w w:val="95"/>
          <w:u w:val="single"/>
        </w:rPr>
        <w:t xml:space="preserve"> </w:t>
      </w:r>
      <w:r w:rsidRPr="003E312E">
        <w:rPr>
          <w:spacing w:val="-2"/>
          <w:w w:val="95"/>
          <w:u w:val="single"/>
        </w:rPr>
        <w:t>or</w:t>
      </w:r>
      <w:r w:rsidRPr="003E312E">
        <w:rPr>
          <w:spacing w:val="-3"/>
          <w:w w:val="95"/>
          <w:u w:val="single"/>
        </w:rPr>
        <w:t xml:space="preserve"> </w:t>
      </w:r>
      <w:r w:rsidRPr="003E312E">
        <w:rPr>
          <w:spacing w:val="-2"/>
          <w:w w:val="95"/>
          <w:u w:val="single"/>
        </w:rPr>
        <w:t>contractors are employees</w:t>
      </w:r>
      <w:r w:rsidRPr="003E312E">
        <w:rPr>
          <w:spacing w:val="-6"/>
          <w:w w:val="95"/>
          <w:u w:val="single"/>
        </w:rPr>
        <w:t xml:space="preserve"> </w:t>
      </w:r>
      <w:r w:rsidRPr="003E312E">
        <w:rPr>
          <w:spacing w:val="-2"/>
          <w:w w:val="95"/>
          <w:u w:val="single"/>
        </w:rPr>
        <w:t xml:space="preserve">or </w:t>
      </w:r>
      <w:r w:rsidRPr="003E312E">
        <w:rPr>
          <w:w w:val="95"/>
          <w:u w:val="single"/>
        </w:rPr>
        <w:t>agents</w:t>
      </w:r>
      <w:r w:rsidRPr="003E312E">
        <w:rPr>
          <w:spacing w:val="-9"/>
          <w:w w:val="95"/>
          <w:u w:val="single"/>
        </w:rPr>
        <w:t xml:space="preserve"> </w:t>
      </w:r>
      <w:r w:rsidRPr="003E312E">
        <w:rPr>
          <w:w w:val="95"/>
          <w:u w:val="single"/>
        </w:rPr>
        <w:t>of</w:t>
      </w:r>
      <w:r w:rsidRPr="003E312E">
        <w:rPr>
          <w:spacing w:val="-7"/>
          <w:w w:val="95"/>
          <w:u w:val="single"/>
        </w:rPr>
        <w:t xml:space="preserve"> </w:t>
      </w:r>
      <w:r w:rsidRPr="003E312E">
        <w:rPr>
          <w:w w:val="95"/>
          <w:u w:val="single"/>
        </w:rPr>
        <w:t>the</w:t>
      </w:r>
      <w:r w:rsidRPr="003E312E">
        <w:rPr>
          <w:spacing w:val="-6"/>
          <w:w w:val="95"/>
          <w:u w:val="single"/>
        </w:rPr>
        <w:t xml:space="preserve"> </w:t>
      </w:r>
      <w:r w:rsidRPr="003E312E">
        <w:rPr>
          <w:w w:val="95"/>
          <w:u w:val="single"/>
        </w:rPr>
        <w:t>school</w:t>
      </w:r>
      <w:r w:rsidRPr="003E312E">
        <w:rPr>
          <w:w w:val="95"/>
        </w:rPr>
        <w:t>.</w:t>
      </w:r>
      <w:r w:rsidRPr="003E312E">
        <w:rPr>
          <w:spacing w:val="-6"/>
          <w:w w:val="95"/>
        </w:rPr>
        <w:t xml:space="preserve"> </w:t>
      </w:r>
      <w:r w:rsidRPr="003E312E">
        <w:rPr>
          <w:w w:val="95"/>
        </w:rPr>
        <w:t>None</w:t>
      </w:r>
      <w:r w:rsidRPr="003E312E">
        <w:rPr>
          <w:spacing w:val="-6"/>
          <w:w w:val="95"/>
        </w:rPr>
        <w:t xml:space="preserve"> </w:t>
      </w:r>
      <w:r w:rsidRPr="003E312E">
        <w:rPr>
          <w:w w:val="95"/>
        </w:rPr>
        <w:t>of</w:t>
      </w:r>
      <w:r w:rsidRPr="003E312E">
        <w:rPr>
          <w:spacing w:val="-7"/>
          <w:w w:val="95"/>
        </w:rPr>
        <w:t xml:space="preserve"> </w:t>
      </w:r>
      <w:r w:rsidRPr="003E312E">
        <w:rPr>
          <w:w w:val="95"/>
        </w:rPr>
        <w:t>the</w:t>
      </w:r>
      <w:r w:rsidRPr="003E312E">
        <w:rPr>
          <w:spacing w:val="-8"/>
          <w:w w:val="95"/>
        </w:rPr>
        <w:t xml:space="preserve"> </w:t>
      </w:r>
      <w:r w:rsidRPr="003E312E">
        <w:rPr>
          <w:w w:val="95"/>
        </w:rPr>
        <w:t>provisions</w:t>
      </w:r>
      <w:r w:rsidRPr="003E312E">
        <w:rPr>
          <w:spacing w:val="-9"/>
          <w:w w:val="95"/>
        </w:rPr>
        <w:t xml:space="preserve"> </w:t>
      </w:r>
      <w:r w:rsidRPr="003E312E">
        <w:rPr>
          <w:w w:val="95"/>
        </w:rPr>
        <w:t>of</w:t>
      </w:r>
      <w:r w:rsidRPr="003E312E">
        <w:rPr>
          <w:spacing w:val="-3"/>
          <w:w w:val="95"/>
        </w:rPr>
        <w:t xml:space="preserve"> </w:t>
      </w:r>
      <w:r w:rsidRPr="003E312E">
        <w:rPr>
          <w:w w:val="95"/>
        </w:rPr>
        <w:t>the</w:t>
      </w:r>
      <w:r w:rsidRPr="003E312E">
        <w:rPr>
          <w:spacing w:val="-5"/>
          <w:w w:val="95"/>
        </w:rPr>
        <w:t xml:space="preserve"> </w:t>
      </w:r>
      <w:r w:rsidRPr="003E312E">
        <w:rPr>
          <w:w w:val="95"/>
        </w:rPr>
        <w:t>Charter Contract</w:t>
      </w:r>
      <w:r w:rsidRPr="003E312E">
        <w:rPr>
          <w:spacing w:val="-8"/>
          <w:w w:val="95"/>
        </w:rPr>
        <w:t xml:space="preserve"> </w:t>
      </w:r>
      <w:r w:rsidRPr="003E312E">
        <w:rPr>
          <w:w w:val="95"/>
        </w:rPr>
        <w:t>will</w:t>
      </w:r>
      <w:r w:rsidRPr="003E312E">
        <w:rPr>
          <w:spacing w:val="-8"/>
          <w:w w:val="95"/>
        </w:rPr>
        <w:t xml:space="preserve"> </w:t>
      </w:r>
      <w:r w:rsidRPr="003E312E">
        <w:rPr>
          <w:w w:val="95"/>
        </w:rPr>
        <w:t>be</w:t>
      </w:r>
      <w:r w:rsidRPr="003E312E">
        <w:rPr>
          <w:spacing w:val="-6"/>
          <w:w w:val="95"/>
        </w:rPr>
        <w:t xml:space="preserve"> </w:t>
      </w:r>
      <w:r w:rsidRPr="003E312E">
        <w:rPr>
          <w:w w:val="95"/>
        </w:rPr>
        <w:t>construed</w:t>
      </w:r>
      <w:r w:rsidRPr="003E312E">
        <w:rPr>
          <w:spacing w:val="-7"/>
          <w:w w:val="95"/>
        </w:rPr>
        <w:t xml:space="preserve"> </w:t>
      </w:r>
      <w:r w:rsidRPr="003E312E">
        <w:rPr>
          <w:w w:val="95"/>
        </w:rPr>
        <w:t>to create</w:t>
      </w:r>
      <w:r w:rsidRPr="003E312E">
        <w:rPr>
          <w:spacing w:val="-1"/>
          <w:w w:val="95"/>
        </w:rPr>
        <w:t xml:space="preserve"> </w:t>
      </w:r>
      <w:r w:rsidRPr="003E312E">
        <w:rPr>
          <w:w w:val="95"/>
        </w:rPr>
        <w:t>a</w:t>
      </w:r>
      <w:r w:rsidRPr="003E312E">
        <w:rPr>
          <w:spacing w:val="-3"/>
          <w:w w:val="95"/>
        </w:rPr>
        <w:t xml:space="preserve"> </w:t>
      </w:r>
      <w:r w:rsidRPr="003E312E">
        <w:rPr>
          <w:w w:val="95"/>
        </w:rPr>
        <w:t>relationship</w:t>
      </w:r>
      <w:r w:rsidRPr="003E312E">
        <w:rPr>
          <w:spacing w:val="-2"/>
          <w:w w:val="95"/>
        </w:rPr>
        <w:t xml:space="preserve"> </w:t>
      </w:r>
      <w:r w:rsidRPr="003E312E">
        <w:rPr>
          <w:w w:val="95"/>
        </w:rPr>
        <w:t>of agency,</w:t>
      </w:r>
      <w:r w:rsidRPr="003E312E">
        <w:rPr>
          <w:spacing w:val="-2"/>
          <w:w w:val="95"/>
        </w:rPr>
        <w:t xml:space="preserve"> </w:t>
      </w:r>
      <w:r w:rsidRPr="003E312E">
        <w:rPr>
          <w:w w:val="95"/>
        </w:rPr>
        <w:t>representation,</w:t>
      </w:r>
      <w:r w:rsidRPr="003E312E">
        <w:rPr>
          <w:spacing w:val="-3"/>
          <w:w w:val="95"/>
        </w:rPr>
        <w:t xml:space="preserve"> </w:t>
      </w:r>
      <w:r w:rsidRPr="003E312E">
        <w:rPr>
          <w:w w:val="95"/>
        </w:rPr>
        <w:t>joint venture,</w:t>
      </w:r>
      <w:r w:rsidRPr="003E312E">
        <w:rPr>
          <w:spacing w:val="-3"/>
          <w:w w:val="95"/>
        </w:rPr>
        <w:t xml:space="preserve"> </w:t>
      </w:r>
      <w:r w:rsidRPr="003E312E">
        <w:rPr>
          <w:w w:val="95"/>
        </w:rPr>
        <w:t>ownership,</w:t>
      </w:r>
      <w:r w:rsidRPr="003E312E">
        <w:rPr>
          <w:spacing w:val="-7"/>
          <w:w w:val="95"/>
        </w:rPr>
        <w:t xml:space="preserve"> </w:t>
      </w:r>
      <w:r w:rsidRPr="003E312E">
        <w:rPr>
          <w:w w:val="95"/>
        </w:rPr>
        <w:t>or</w:t>
      </w:r>
      <w:r w:rsidRPr="003E312E">
        <w:rPr>
          <w:spacing w:val="-1"/>
          <w:w w:val="95"/>
        </w:rPr>
        <w:t xml:space="preserve"> </w:t>
      </w:r>
      <w:r w:rsidRPr="003E312E">
        <w:rPr>
          <w:w w:val="95"/>
        </w:rPr>
        <w:t>control</w:t>
      </w:r>
      <w:r w:rsidRPr="003E312E">
        <w:rPr>
          <w:spacing w:val="-3"/>
          <w:w w:val="95"/>
        </w:rPr>
        <w:t xml:space="preserve"> </w:t>
      </w:r>
      <w:r w:rsidRPr="003E312E">
        <w:rPr>
          <w:w w:val="95"/>
        </w:rPr>
        <w:t>of employment between the Parties of the Charter Contract other than that of independent Parties</w:t>
      </w:r>
      <w:r w:rsidRPr="003E312E">
        <w:rPr>
          <w:spacing w:val="-5"/>
          <w:w w:val="95"/>
        </w:rPr>
        <w:t xml:space="preserve"> </w:t>
      </w:r>
      <w:r w:rsidRPr="003E312E">
        <w:rPr>
          <w:w w:val="95"/>
        </w:rPr>
        <w:t>contracting</w:t>
      </w:r>
      <w:r w:rsidRPr="003E312E">
        <w:rPr>
          <w:spacing w:val="-3"/>
          <w:w w:val="95"/>
        </w:rPr>
        <w:t xml:space="preserve"> </w:t>
      </w:r>
      <w:r w:rsidRPr="003E312E">
        <w:rPr>
          <w:w w:val="95"/>
        </w:rPr>
        <w:t>solely</w:t>
      </w:r>
      <w:r w:rsidRPr="003E312E">
        <w:rPr>
          <w:spacing w:val="-6"/>
          <w:w w:val="95"/>
        </w:rPr>
        <w:t xml:space="preserve"> </w:t>
      </w:r>
      <w:r w:rsidRPr="003E312E">
        <w:rPr>
          <w:w w:val="95"/>
        </w:rPr>
        <w:t>for</w:t>
      </w:r>
      <w:r w:rsidRPr="003E312E">
        <w:rPr>
          <w:spacing w:val="-5"/>
          <w:w w:val="95"/>
        </w:rPr>
        <w:t xml:space="preserve"> </w:t>
      </w:r>
      <w:r w:rsidRPr="003E312E">
        <w:rPr>
          <w:w w:val="95"/>
        </w:rPr>
        <w:t>the</w:t>
      </w:r>
      <w:r w:rsidRPr="003E312E">
        <w:rPr>
          <w:spacing w:val="-5"/>
          <w:w w:val="95"/>
        </w:rPr>
        <w:t xml:space="preserve"> </w:t>
      </w:r>
      <w:r w:rsidRPr="003E312E">
        <w:rPr>
          <w:w w:val="95"/>
        </w:rPr>
        <w:t>purpose</w:t>
      </w:r>
      <w:r w:rsidRPr="003E312E">
        <w:rPr>
          <w:spacing w:val="-5"/>
          <w:w w:val="95"/>
        </w:rPr>
        <w:t xml:space="preserve"> </w:t>
      </w:r>
      <w:r w:rsidRPr="003E312E">
        <w:rPr>
          <w:w w:val="95"/>
        </w:rPr>
        <w:t>of</w:t>
      </w:r>
      <w:r w:rsidRPr="003E312E">
        <w:rPr>
          <w:spacing w:val="-4"/>
          <w:w w:val="95"/>
        </w:rPr>
        <w:t xml:space="preserve"> </w:t>
      </w:r>
      <w:r w:rsidRPr="003E312E">
        <w:rPr>
          <w:w w:val="95"/>
        </w:rPr>
        <w:t>effectuating</w:t>
      </w:r>
      <w:r w:rsidRPr="003E312E">
        <w:rPr>
          <w:spacing w:val="-1"/>
          <w:w w:val="95"/>
        </w:rPr>
        <w:t xml:space="preserve"> </w:t>
      </w:r>
      <w:r w:rsidRPr="003E312E">
        <w:rPr>
          <w:w w:val="95"/>
        </w:rPr>
        <w:t>the</w:t>
      </w:r>
      <w:r w:rsidRPr="003E312E">
        <w:rPr>
          <w:spacing w:val="-5"/>
          <w:w w:val="95"/>
        </w:rPr>
        <w:t xml:space="preserve"> </w:t>
      </w:r>
      <w:r w:rsidRPr="003E312E">
        <w:rPr>
          <w:w w:val="95"/>
        </w:rPr>
        <w:t>Charter Contract.</w:t>
      </w:r>
      <w:r w:rsidR="00124142" w:rsidRPr="003E312E">
        <w:rPr>
          <w:w w:val="95"/>
        </w:rPr>
        <w:t xml:space="preserve">  It is established law that Tennessee is a right-to-work state and charter schools as non-profits may establish their own pay scales, bonuses, merit increases, etc., without interference from the district.  It is also established that teachers who work for a charter </w:t>
      </w:r>
      <w:proofErr w:type="gramStart"/>
      <w:r w:rsidR="00124142" w:rsidRPr="003E312E">
        <w:rPr>
          <w:w w:val="95"/>
        </w:rPr>
        <w:t>school work</w:t>
      </w:r>
      <w:proofErr w:type="gramEnd"/>
      <w:r w:rsidR="00124142" w:rsidRPr="003E312E">
        <w:rPr>
          <w:w w:val="95"/>
        </w:rPr>
        <w:t xml:space="preserve"> for that non-profit entity, and the district is not responsible for conditions of employment or termination of employment.</w:t>
      </w:r>
    </w:p>
    <w:p w14:paraId="67026072" w14:textId="2758E644" w:rsidR="00057F14" w:rsidRPr="003E312E" w:rsidRDefault="00124142" w:rsidP="00EE1259">
      <w:pPr>
        <w:pStyle w:val="BodyText"/>
        <w:numPr>
          <w:ilvl w:val="0"/>
          <w:numId w:val="10"/>
        </w:numPr>
        <w:spacing w:before="69"/>
        <w:ind w:right="553"/>
      </w:pPr>
      <w:r w:rsidRPr="003E312E">
        <w:rPr>
          <w:b/>
          <w:bCs/>
          <w:w w:val="95"/>
        </w:rPr>
        <w:t xml:space="preserve">Legal Action - </w:t>
      </w:r>
      <w:r w:rsidRPr="003E312E">
        <w:rPr>
          <w:w w:val="95"/>
        </w:rPr>
        <w:t>The</w:t>
      </w:r>
      <w:r w:rsidRPr="003E312E">
        <w:rPr>
          <w:spacing w:val="-14"/>
          <w:w w:val="95"/>
        </w:rPr>
        <w:t xml:space="preserve"> </w:t>
      </w:r>
      <w:r w:rsidRPr="003E312E">
        <w:rPr>
          <w:w w:val="95"/>
        </w:rPr>
        <w:t>school</w:t>
      </w:r>
      <w:r w:rsidRPr="003E312E">
        <w:rPr>
          <w:spacing w:val="-13"/>
          <w:w w:val="95"/>
        </w:rPr>
        <w:t xml:space="preserve"> </w:t>
      </w:r>
      <w:r w:rsidRPr="003E312E">
        <w:rPr>
          <w:w w:val="95"/>
        </w:rPr>
        <w:t>agrees</w:t>
      </w:r>
      <w:r w:rsidRPr="003E312E">
        <w:rPr>
          <w:spacing w:val="-13"/>
          <w:w w:val="95"/>
        </w:rPr>
        <w:t xml:space="preserve"> </w:t>
      </w:r>
      <w:r w:rsidRPr="003E312E">
        <w:rPr>
          <w:w w:val="95"/>
        </w:rPr>
        <w:t>to</w:t>
      </w:r>
      <w:r w:rsidRPr="003E312E">
        <w:rPr>
          <w:spacing w:val="-14"/>
          <w:w w:val="95"/>
        </w:rPr>
        <w:t xml:space="preserve"> </w:t>
      </w:r>
      <w:r w:rsidRPr="003E312E">
        <w:rPr>
          <w:w w:val="95"/>
        </w:rPr>
        <w:t>indemnify</w:t>
      </w:r>
      <w:r w:rsidRPr="003E312E">
        <w:rPr>
          <w:spacing w:val="-13"/>
          <w:w w:val="95"/>
        </w:rPr>
        <w:t xml:space="preserve"> </w:t>
      </w:r>
      <w:r w:rsidRPr="003E312E">
        <w:rPr>
          <w:w w:val="95"/>
        </w:rPr>
        <w:t>and</w:t>
      </w:r>
      <w:r w:rsidRPr="003E312E">
        <w:rPr>
          <w:spacing w:val="-14"/>
          <w:w w:val="95"/>
        </w:rPr>
        <w:t xml:space="preserve"> </w:t>
      </w:r>
      <w:r w:rsidRPr="003E312E">
        <w:rPr>
          <w:w w:val="95"/>
        </w:rPr>
        <w:t>hold</w:t>
      </w:r>
      <w:r w:rsidRPr="003E312E">
        <w:rPr>
          <w:spacing w:val="-13"/>
          <w:w w:val="95"/>
        </w:rPr>
        <w:t xml:space="preserve"> </w:t>
      </w:r>
      <w:r w:rsidRPr="003E312E">
        <w:rPr>
          <w:w w:val="95"/>
        </w:rPr>
        <w:t>the</w:t>
      </w:r>
      <w:r w:rsidRPr="003E312E">
        <w:rPr>
          <w:spacing w:val="-13"/>
          <w:w w:val="95"/>
        </w:rPr>
        <w:t xml:space="preserve"> </w:t>
      </w:r>
      <w:r w:rsidRPr="003E312E">
        <w:rPr>
          <w:w w:val="95"/>
        </w:rPr>
        <w:t>District,</w:t>
      </w:r>
      <w:r w:rsidRPr="003E312E">
        <w:rPr>
          <w:spacing w:val="-14"/>
          <w:w w:val="95"/>
        </w:rPr>
        <w:t xml:space="preserve"> </w:t>
      </w:r>
      <w:r w:rsidRPr="003E312E">
        <w:rPr>
          <w:w w:val="95"/>
        </w:rPr>
        <w:t>its</w:t>
      </w:r>
      <w:r w:rsidRPr="003E312E">
        <w:rPr>
          <w:spacing w:val="-13"/>
          <w:w w:val="95"/>
        </w:rPr>
        <w:t xml:space="preserve"> </w:t>
      </w:r>
      <w:r w:rsidRPr="003E312E">
        <w:rPr>
          <w:w w:val="95"/>
        </w:rPr>
        <w:t>Board</w:t>
      </w:r>
      <w:r w:rsidRPr="003E312E">
        <w:rPr>
          <w:spacing w:val="-13"/>
          <w:w w:val="95"/>
        </w:rPr>
        <w:t xml:space="preserve"> </w:t>
      </w:r>
      <w:r w:rsidRPr="003E312E">
        <w:rPr>
          <w:w w:val="95"/>
        </w:rPr>
        <w:t>members,</w:t>
      </w:r>
      <w:r w:rsidRPr="003E312E">
        <w:rPr>
          <w:spacing w:val="-14"/>
          <w:w w:val="95"/>
        </w:rPr>
        <w:t xml:space="preserve"> </w:t>
      </w:r>
      <w:r w:rsidRPr="003E312E">
        <w:rPr>
          <w:w w:val="95"/>
        </w:rPr>
        <w:t>officers,</w:t>
      </w:r>
      <w:r w:rsidRPr="003E312E">
        <w:rPr>
          <w:spacing w:val="-13"/>
          <w:w w:val="95"/>
        </w:rPr>
        <w:t xml:space="preserve"> </w:t>
      </w:r>
      <w:r w:rsidRPr="003E312E">
        <w:rPr>
          <w:w w:val="95"/>
        </w:rPr>
        <w:t>employees, and</w:t>
      </w:r>
      <w:r w:rsidRPr="003E312E">
        <w:rPr>
          <w:spacing w:val="-14"/>
          <w:w w:val="95"/>
        </w:rPr>
        <w:t xml:space="preserve"> </w:t>
      </w:r>
      <w:r w:rsidRPr="003E312E">
        <w:rPr>
          <w:w w:val="95"/>
        </w:rPr>
        <w:t>agents</w:t>
      </w:r>
      <w:r w:rsidRPr="003E312E">
        <w:rPr>
          <w:spacing w:val="-13"/>
          <w:w w:val="95"/>
        </w:rPr>
        <w:t xml:space="preserve"> </w:t>
      </w:r>
      <w:r w:rsidRPr="003E312E">
        <w:rPr>
          <w:w w:val="95"/>
        </w:rPr>
        <w:t>harmless</w:t>
      </w:r>
      <w:r w:rsidRPr="003E312E">
        <w:rPr>
          <w:spacing w:val="-13"/>
          <w:w w:val="95"/>
        </w:rPr>
        <w:t xml:space="preserve"> </w:t>
      </w:r>
      <w:r w:rsidRPr="003E312E">
        <w:rPr>
          <w:w w:val="95"/>
        </w:rPr>
        <w:t>from</w:t>
      </w:r>
      <w:r w:rsidRPr="003E312E">
        <w:rPr>
          <w:spacing w:val="-14"/>
          <w:w w:val="95"/>
        </w:rPr>
        <w:t xml:space="preserve"> </w:t>
      </w:r>
      <w:r w:rsidRPr="003E312E">
        <w:rPr>
          <w:w w:val="95"/>
        </w:rPr>
        <w:t>all</w:t>
      </w:r>
      <w:r w:rsidRPr="003E312E">
        <w:rPr>
          <w:spacing w:val="-13"/>
          <w:w w:val="95"/>
        </w:rPr>
        <w:t xml:space="preserve"> </w:t>
      </w:r>
      <w:r w:rsidRPr="003E312E">
        <w:rPr>
          <w:w w:val="95"/>
        </w:rPr>
        <w:t>liability,</w:t>
      </w:r>
      <w:r w:rsidRPr="003E312E">
        <w:rPr>
          <w:spacing w:val="-14"/>
          <w:w w:val="95"/>
        </w:rPr>
        <w:t xml:space="preserve"> </w:t>
      </w:r>
      <w:r w:rsidRPr="003E312E">
        <w:rPr>
          <w:w w:val="95"/>
        </w:rPr>
        <w:t>claims</w:t>
      </w:r>
      <w:r w:rsidRPr="003E312E">
        <w:rPr>
          <w:spacing w:val="-13"/>
          <w:w w:val="95"/>
        </w:rPr>
        <w:t xml:space="preserve"> </w:t>
      </w:r>
      <w:r w:rsidRPr="003E312E">
        <w:rPr>
          <w:w w:val="95"/>
        </w:rPr>
        <w:t>and</w:t>
      </w:r>
      <w:r w:rsidRPr="003E312E">
        <w:rPr>
          <w:spacing w:val="-13"/>
          <w:w w:val="95"/>
        </w:rPr>
        <w:t xml:space="preserve"> </w:t>
      </w:r>
      <w:r w:rsidRPr="003E312E">
        <w:rPr>
          <w:w w:val="95"/>
        </w:rPr>
        <w:t>demands</w:t>
      </w:r>
      <w:r w:rsidRPr="003E312E">
        <w:rPr>
          <w:spacing w:val="-14"/>
          <w:w w:val="95"/>
        </w:rPr>
        <w:t xml:space="preserve"> </w:t>
      </w:r>
      <w:r w:rsidRPr="003E312E">
        <w:rPr>
          <w:w w:val="95"/>
        </w:rPr>
        <w:t>arising</w:t>
      </w:r>
      <w:r w:rsidRPr="003E312E">
        <w:rPr>
          <w:spacing w:val="-13"/>
          <w:w w:val="95"/>
        </w:rPr>
        <w:t xml:space="preserve"> </w:t>
      </w:r>
      <w:r w:rsidRPr="003E312E">
        <w:rPr>
          <w:w w:val="95"/>
        </w:rPr>
        <w:t>from</w:t>
      </w:r>
      <w:r w:rsidRPr="003E312E">
        <w:rPr>
          <w:spacing w:val="-13"/>
          <w:w w:val="95"/>
        </w:rPr>
        <w:t xml:space="preserve"> </w:t>
      </w:r>
      <w:r w:rsidRPr="003E312E">
        <w:rPr>
          <w:w w:val="95"/>
        </w:rPr>
        <w:t>any</w:t>
      </w:r>
      <w:r w:rsidRPr="003E312E">
        <w:rPr>
          <w:spacing w:val="-13"/>
          <w:w w:val="95"/>
        </w:rPr>
        <w:t xml:space="preserve"> </w:t>
      </w:r>
      <w:r w:rsidRPr="003E312E">
        <w:rPr>
          <w:w w:val="95"/>
        </w:rPr>
        <w:t>suit,</w:t>
      </w:r>
      <w:r w:rsidRPr="003E312E">
        <w:rPr>
          <w:spacing w:val="-13"/>
          <w:w w:val="95"/>
        </w:rPr>
        <w:t xml:space="preserve"> </w:t>
      </w:r>
      <w:r w:rsidRPr="003E312E">
        <w:rPr>
          <w:w w:val="95"/>
        </w:rPr>
        <w:t xml:space="preserve">action, </w:t>
      </w:r>
      <w:r w:rsidRPr="003E312E">
        <w:rPr>
          <w:w w:val="90"/>
        </w:rPr>
        <w:t>grievance, charge or proceeding brought</w:t>
      </w:r>
      <w:r w:rsidRPr="003E312E">
        <w:t xml:space="preserve"> </w:t>
      </w:r>
      <w:r w:rsidRPr="003E312E">
        <w:rPr>
          <w:w w:val="90"/>
        </w:rPr>
        <w:t>in</w:t>
      </w:r>
      <w:r w:rsidRPr="003E312E">
        <w:t xml:space="preserve"> </w:t>
      </w:r>
      <w:r w:rsidRPr="003E312E">
        <w:rPr>
          <w:w w:val="90"/>
        </w:rPr>
        <w:t>connection with or related to the school’s operation</w:t>
      </w:r>
      <w:r w:rsidR="00682BFB" w:rsidRPr="003E312E">
        <w:rPr>
          <w:spacing w:val="80"/>
        </w:rPr>
        <w:t xml:space="preserve"> </w:t>
      </w:r>
      <w:r w:rsidRPr="003E312E">
        <w:rPr>
          <w:w w:val="95"/>
        </w:rPr>
        <w:t>or</w:t>
      </w:r>
      <w:r w:rsidRPr="003E312E">
        <w:rPr>
          <w:spacing w:val="-10"/>
          <w:w w:val="95"/>
        </w:rPr>
        <w:t xml:space="preserve"> </w:t>
      </w:r>
      <w:r w:rsidRPr="003E312E">
        <w:rPr>
          <w:w w:val="95"/>
        </w:rPr>
        <w:t>the</w:t>
      </w:r>
      <w:r w:rsidRPr="003E312E">
        <w:rPr>
          <w:spacing w:val="-10"/>
          <w:w w:val="95"/>
        </w:rPr>
        <w:t xml:space="preserve"> </w:t>
      </w:r>
      <w:r w:rsidRPr="003E312E">
        <w:rPr>
          <w:w w:val="95"/>
        </w:rPr>
        <w:t>conduct</w:t>
      </w:r>
      <w:r w:rsidRPr="003E312E">
        <w:rPr>
          <w:spacing w:val="-11"/>
          <w:w w:val="95"/>
        </w:rPr>
        <w:t xml:space="preserve"> </w:t>
      </w:r>
      <w:r w:rsidRPr="003E312E">
        <w:rPr>
          <w:w w:val="95"/>
        </w:rPr>
        <w:t>of</w:t>
      </w:r>
      <w:r w:rsidRPr="003E312E">
        <w:rPr>
          <w:spacing w:val="-11"/>
          <w:w w:val="95"/>
        </w:rPr>
        <w:t xml:space="preserve"> </w:t>
      </w:r>
      <w:r w:rsidRPr="003E312E">
        <w:rPr>
          <w:w w:val="95"/>
        </w:rPr>
        <w:t>any</w:t>
      </w:r>
      <w:r w:rsidRPr="003E312E">
        <w:rPr>
          <w:spacing w:val="-11"/>
          <w:w w:val="95"/>
        </w:rPr>
        <w:t xml:space="preserve"> </w:t>
      </w:r>
      <w:r w:rsidRPr="003E312E">
        <w:rPr>
          <w:w w:val="95"/>
        </w:rPr>
        <w:t>of</w:t>
      </w:r>
      <w:r w:rsidRPr="003E312E">
        <w:rPr>
          <w:spacing w:val="-11"/>
          <w:w w:val="95"/>
        </w:rPr>
        <w:t xml:space="preserve"> </w:t>
      </w:r>
      <w:r w:rsidRPr="003E312E">
        <w:rPr>
          <w:w w:val="95"/>
        </w:rPr>
        <w:t>the</w:t>
      </w:r>
      <w:r w:rsidRPr="003E312E">
        <w:rPr>
          <w:spacing w:val="-12"/>
          <w:w w:val="95"/>
        </w:rPr>
        <w:t xml:space="preserve"> </w:t>
      </w:r>
      <w:r w:rsidRPr="003E312E">
        <w:rPr>
          <w:w w:val="95"/>
        </w:rPr>
        <w:t>school’s</w:t>
      </w:r>
      <w:r w:rsidRPr="003E312E">
        <w:rPr>
          <w:spacing w:val="-13"/>
          <w:w w:val="95"/>
        </w:rPr>
        <w:t xml:space="preserve"> </w:t>
      </w:r>
      <w:r w:rsidRPr="003E312E">
        <w:rPr>
          <w:w w:val="95"/>
        </w:rPr>
        <w:t>employees,</w:t>
      </w:r>
      <w:r w:rsidRPr="003E312E">
        <w:rPr>
          <w:spacing w:val="-13"/>
          <w:w w:val="95"/>
        </w:rPr>
        <w:t xml:space="preserve"> </w:t>
      </w:r>
      <w:r w:rsidRPr="003E312E">
        <w:rPr>
          <w:w w:val="95"/>
        </w:rPr>
        <w:t>agents,</w:t>
      </w:r>
      <w:r w:rsidRPr="003E312E">
        <w:rPr>
          <w:spacing w:val="-13"/>
          <w:w w:val="95"/>
        </w:rPr>
        <w:t xml:space="preserve"> </w:t>
      </w:r>
      <w:r w:rsidRPr="003E312E">
        <w:rPr>
          <w:w w:val="95"/>
        </w:rPr>
        <w:t>or</w:t>
      </w:r>
      <w:r w:rsidRPr="003E312E">
        <w:rPr>
          <w:spacing w:val="-10"/>
          <w:w w:val="95"/>
        </w:rPr>
        <w:t xml:space="preserve"> </w:t>
      </w:r>
      <w:r w:rsidRPr="003E312E">
        <w:rPr>
          <w:w w:val="95"/>
        </w:rPr>
        <w:t>representatives.</w:t>
      </w:r>
    </w:p>
    <w:p w14:paraId="11AA7E5E" w14:textId="3585A1AD" w:rsidR="00057F14" w:rsidRPr="003E312E" w:rsidRDefault="00057F14" w:rsidP="00175177">
      <w:pPr>
        <w:pStyle w:val="BodyText"/>
        <w:spacing w:before="209"/>
        <w:ind w:right="484"/>
        <w:rPr>
          <w:b/>
          <w:bCs/>
          <w:w w:val="95"/>
          <w:sz w:val="28"/>
          <w:szCs w:val="28"/>
        </w:rPr>
      </w:pPr>
      <w:r w:rsidRPr="003E312E">
        <w:rPr>
          <w:b/>
          <w:bCs/>
          <w:w w:val="95"/>
          <w:sz w:val="28"/>
          <w:szCs w:val="28"/>
        </w:rPr>
        <w:t>Contracting</w:t>
      </w:r>
    </w:p>
    <w:p w14:paraId="53747B79" w14:textId="77777777" w:rsidR="00B46A9B" w:rsidRPr="003E312E" w:rsidRDefault="00057F14" w:rsidP="00057F14">
      <w:pPr>
        <w:pStyle w:val="BodyText"/>
        <w:spacing w:before="209"/>
        <w:ind w:right="484"/>
        <w:rPr>
          <w:b/>
          <w:bCs/>
          <w:w w:val="95"/>
        </w:rPr>
      </w:pPr>
      <w:r w:rsidRPr="003E312E">
        <w:rPr>
          <w:b/>
          <w:bCs/>
          <w:w w:val="95"/>
        </w:rPr>
        <w:t>Timeline</w:t>
      </w:r>
    </w:p>
    <w:p w14:paraId="77926ED7" w14:textId="77777777" w:rsidR="00003320" w:rsidRPr="003E312E" w:rsidRDefault="00057F14" w:rsidP="00003320">
      <w:pPr>
        <w:rPr>
          <w:rFonts w:ascii="Arial" w:hAnsi="Arial" w:cs="Arial"/>
          <w:w w:val="90"/>
        </w:rPr>
      </w:pPr>
      <w:r w:rsidRPr="003E312E">
        <w:rPr>
          <w:rFonts w:ascii="Arial" w:hAnsi="Arial" w:cs="Arial"/>
          <w:w w:val="90"/>
        </w:rPr>
        <w:t xml:space="preserve">After the Hamilton County Board of Education approves the initial new school or renewal of a school’s charter, the office of charter schools and the schools begin the process of negotiating the terms of a new contract. </w:t>
      </w:r>
      <w:r w:rsidRPr="003E312E">
        <w:rPr>
          <w:rFonts w:ascii="Arial" w:hAnsi="Arial" w:cs="Arial"/>
          <w:w w:val="95"/>
        </w:rPr>
        <w:t>The</w:t>
      </w:r>
      <w:r w:rsidRPr="003E312E">
        <w:rPr>
          <w:rFonts w:ascii="Arial" w:hAnsi="Arial" w:cs="Arial"/>
          <w:spacing w:val="-14"/>
          <w:w w:val="95"/>
        </w:rPr>
        <w:t xml:space="preserve"> </w:t>
      </w:r>
      <w:r w:rsidRPr="003E312E">
        <w:rPr>
          <w:rFonts w:ascii="Arial" w:hAnsi="Arial" w:cs="Arial"/>
          <w:w w:val="95"/>
        </w:rPr>
        <w:t>process</w:t>
      </w:r>
      <w:r w:rsidRPr="003E312E">
        <w:rPr>
          <w:rFonts w:ascii="Arial" w:hAnsi="Arial" w:cs="Arial"/>
          <w:spacing w:val="-13"/>
          <w:w w:val="95"/>
        </w:rPr>
        <w:t xml:space="preserve"> </w:t>
      </w:r>
      <w:r w:rsidRPr="003E312E">
        <w:rPr>
          <w:rFonts w:ascii="Arial" w:hAnsi="Arial" w:cs="Arial"/>
          <w:w w:val="95"/>
        </w:rPr>
        <w:t>also</w:t>
      </w:r>
      <w:r w:rsidRPr="003E312E">
        <w:rPr>
          <w:rFonts w:ascii="Arial" w:hAnsi="Arial" w:cs="Arial"/>
          <w:spacing w:val="-13"/>
          <w:w w:val="95"/>
        </w:rPr>
        <w:t xml:space="preserve"> </w:t>
      </w:r>
      <w:r w:rsidRPr="003E312E">
        <w:rPr>
          <w:rFonts w:ascii="Arial" w:hAnsi="Arial" w:cs="Arial"/>
          <w:w w:val="95"/>
        </w:rPr>
        <w:t>includes</w:t>
      </w:r>
      <w:r w:rsidRPr="003E312E">
        <w:rPr>
          <w:rFonts w:ascii="Arial" w:hAnsi="Arial" w:cs="Arial"/>
          <w:spacing w:val="-14"/>
          <w:w w:val="95"/>
        </w:rPr>
        <w:t xml:space="preserve"> </w:t>
      </w:r>
      <w:r w:rsidRPr="003E312E">
        <w:rPr>
          <w:rFonts w:ascii="Arial" w:hAnsi="Arial" w:cs="Arial"/>
          <w:w w:val="95"/>
        </w:rPr>
        <w:t>setting</w:t>
      </w:r>
      <w:r w:rsidRPr="003E312E">
        <w:rPr>
          <w:rFonts w:ascii="Arial" w:hAnsi="Arial" w:cs="Arial"/>
          <w:spacing w:val="-13"/>
          <w:w w:val="95"/>
        </w:rPr>
        <w:t xml:space="preserve"> </w:t>
      </w:r>
      <w:r w:rsidRPr="003E312E">
        <w:rPr>
          <w:rFonts w:ascii="Arial" w:hAnsi="Arial" w:cs="Arial"/>
          <w:w w:val="95"/>
        </w:rPr>
        <w:t>conditions</w:t>
      </w:r>
      <w:r w:rsidRPr="003E312E">
        <w:rPr>
          <w:rFonts w:ascii="Arial" w:hAnsi="Arial" w:cs="Arial"/>
          <w:spacing w:val="-14"/>
          <w:w w:val="95"/>
        </w:rPr>
        <w:t xml:space="preserve"> </w:t>
      </w:r>
      <w:r w:rsidRPr="003E312E">
        <w:rPr>
          <w:rFonts w:ascii="Arial" w:hAnsi="Arial" w:cs="Arial"/>
          <w:w w:val="95"/>
        </w:rPr>
        <w:t>and/or</w:t>
      </w:r>
      <w:r w:rsidRPr="003E312E">
        <w:rPr>
          <w:rFonts w:ascii="Arial" w:hAnsi="Arial" w:cs="Arial"/>
          <w:spacing w:val="-13"/>
          <w:w w:val="95"/>
        </w:rPr>
        <w:t xml:space="preserve"> </w:t>
      </w:r>
      <w:r w:rsidRPr="003E312E">
        <w:rPr>
          <w:rFonts w:ascii="Arial" w:hAnsi="Arial" w:cs="Arial"/>
          <w:w w:val="95"/>
        </w:rPr>
        <w:t>benchmarks</w:t>
      </w:r>
      <w:r w:rsidRPr="003E312E">
        <w:rPr>
          <w:rFonts w:ascii="Arial" w:hAnsi="Arial" w:cs="Arial"/>
          <w:spacing w:val="-13"/>
          <w:w w:val="95"/>
        </w:rPr>
        <w:t xml:space="preserve"> </w:t>
      </w:r>
      <w:r w:rsidRPr="003E312E">
        <w:rPr>
          <w:rFonts w:ascii="Arial" w:hAnsi="Arial" w:cs="Arial"/>
          <w:w w:val="95"/>
        </w:rPr>
        <w:t>for</w:t>
      </w:r>
      <w:r w:rsidRPr="003E312E">
        <w:rPr>
          <w:rFonts w:ascii="Arial" w:hAnsi="Arial" w:cs="Arial"/>
          <w:spacing w:val="-14"/>
          <w:w w:val="95"/>
        </w:rPr>
        <w:t xml:space="preserve"> </w:t>
      </w:r>
      <w:r w:rsidRPr="003E312E">
        <w:rPr>
          <w:rFonts w:ascii="Arial" w:hAnsi="Arial" w:cs="Arial"/>
          <w:w w:val="95"/>
        </w:rPr>
        <w:t>which</w:t>
      </w:r>
      <w:r w:rsidRPr="003E312E">
        <w:rPr>
          <w:rFonts w:ascii="Arial" w:hAnsi="Arial" w:cs="Arial"/>
          <w:spacing w:val="-13"/>
          <w:w w:val="95"/>
        </w:rPr>
        <w:t xml:space="preserve"> </w:t>
      </w:r>
      <w:r w:rsidRPr="003E312E">
        <w:rPr>
          <w:rFonts w:ascii="Arial" w:hAnsi="Arial" w:cs="Arial"/>
          <w:w w:val="95"/>
        </w:rPr>
        <w:t>the</w:t>
      </w:r>
      <w:r w:rsidRPr="003E312E">
        <w:rPr>
          <w:rFonts w:ascii="Arial" w:hAnsi="Arial" w:cs="Arial"/>
          <w:spacing w:val="-13"/>
          <w:w w:val="95"/>
        </w:rPr>
        <w:t xml:space="preserve"> </w:t>
      </w:r>
      <w:r w:rsidRPr="003E312E">
        <w:rPr>
          <w:rFonts w:ascii="Arial" w:hAnsi="Arial" w:cs="Arial"/>
          <w:w w:val="95"/>
        </w:rPr>
        <w:t>school</w:t>
      </w:r>
      <w:r w:rsidRPr="003E312E">
        <w:rPr>
          <w:rFonts w:ascii="Arial" w:hAnsi="Arial" w:cs="Arial"/>
          <w:spacing w:val="-14"/>
          <w:w w:val="95"/>
        </w:rPr>
        <w:t xml:space="preserve"> </w:t>
      </w:r>
      <w:r w:rsidRPr="003E312E">
        <w:rPr>
          <w:rFonts w:ascii="Arial" w:hAnsi="Arial" w:cs="Arial"/>
          <w:w w:val="95"/>
        </w:rPr>
        <w:t>will</w:t>
      </w:r>
      <w:r w:rsidRPr="003E312E">
        <w:rPr>
          <w:rFonts w:ascii="Arial" w:hAnsi="Arial" w:cs="Arial"/>
          <w:spacing w:val="-13"/>
          <w:w w:val="95"/>
        </w:rPr>
        <w:t xml:space="preserve"> </w:t>
      </w:r>
      <w:r w:rsidRPr="003E312E">
        <w:rPr>
          <w:rFonts w:ascii="Arial" w:hAnsi="Arial" w:cs="Arial"/>
          <w:w w:val="95"/>
        </w:rPr>
        <w:t xml:space="preserve">be </w:t>
      </w:r>
      <w:r w:rsidRPr="003E312E">
        <w:rPr>
          <w:rFonts w:ascii="Arial" w:hAnsi="Arial" w:cs="Arial"/>
          <w:w w:val="90"/>
        </w:rPr>
        <w:t>held accountable during the term of the contract. This process typically begins immediately after the Hamilton County Board of Education approves a school.</w:t>
      </w:r>
      <w:r w:rsidR="002A48C5" w:rsidRPr="003E312E">
        <w:rPr>
          <w:rFonts w:ascii="Arial" w:hAnsi="Arial" w:cs="Arial"/>
          <w:w w:val="90"/>
        </w:rPr>
        <w:t xml:space="preserve"> The HCS School board must approve the charter agreement before it is signed by both parties.</w:t>
      </w:r>
    </w:p>
    <w:p w14:paraId="3D7ABBAD" w14:textId="77777777" w:rsidR="00003320" w:rsidRPr="003E312E" w:rsidRDefault="00003320" w:rsidP="00003320">
      <w:pPr>
        <w:rPr>
          <w:rFonts w:ascii="Arial" w:hAnsi="Arial" w:cs="Arial"/>
          <w:w w:val="90"/>
        </w:rPr>
      </w:pPr>
    </w:p>
    <w:p w14:paraId="5A1198D9" w14:textId="47B31D60" w:rsidR="00B46A9B" w:rsidRPr="003E312E" w:rsidRDefault="00B46A9B" w:rsidP="00003320">
      <w:pPr>
        <w:rPr>
          <w:rFonts w:ascii="Arial" w:hAnsi="Arial" w:cs="Arial"/>
          <w:w w:val="90"/>
        </w:rPr>
      </w:pPr>
      <w:r w:rsidRPr="003E312E">
        <w:rPr>
          <w:rFonts w:ascii="Arial" w:hAnsi="Arial" w:cs="Arial"/>
          <w:b/>
          <w:bCs/>
          <w:w w:val="90"/>
        </w:rPr>
        <w:t>Amendments</w:t>
      </w:r>
    </w:p>
    <w:p w14:paraId="5C979B05" w14:textId="03E41507" w:rsidR="00E21789" w:rsidRPr="003E312E" w:rsidRDefault="00B46A9B" w:rsidP="00B46A9B">
      <w:pPr>
        <w:pStyle w:val="BodyText"/>
        <w:spacing w:before="69"/>
        <w:ind w:right="484"/>
        <w:rPr>
          <w:w w:val="90"/>
        </w:rPr>
      </w:pPr>
      <w:proofErr w:type="gramStart"/>
      <w:r w:rsidRPr="003E312E">
        <w:rPr>
          <w:w w:val="95"/>
        </w:rPr>
        <w:t>During</w:t>
      </w:r>
      <w:r w:rsidRPr="003E312E">
        <w:rPr>
          <w:spacing w:val="-4"/>
          <w:w w:val="95"/>
        </w:rPr>
        <w:t xml:space="preserve"> </w:t>
      </w:r>
      <w:r w:rsidRPr="003E312E">
        <w:rPr>
          <w:w w:val="95"/>
        </w:rPr>
        <w:t>the</w:t>
      </w:r>
      <w:r w:rsidRPr="003E312E">
        <w:rPr>
          <w:spacing w:val="-4"/>
          <w:w w:val="95"/>
        </w:rPr>
        <w:t xml:space="preserve"> </w:t>
      </w:r>
      <w:r w:rsidRPr="003E312E">
        <w:rPr>
          <w:w w:val="95"/>
        </w:rPr>
        <w:t>course</w:t>
      </w:r>
      <w:r w:rsidRPr="003E312E">
        <w:rPr>
          <w:spacing w:val="-7"/>
          <w:w w:val="95"/>
        </w:rPr>
        <w:t xml:space="preserve"> </w:t>
      </w:r>
      <w:r w:rsidRPr="003E312E">
        <w:rPr>
          <w:w w:val="95"/>
        </w:rPr>
        <w:t>of</w:t>
      </w:r>
      <w:proofErr w:type="gramEnd"/>
      <w:r w:rsidRPr="003E312E">
        <w:rPr>
          <w:spacing w:val="-6"/>
          <w:w w:val="95"/>
        </w:rPr>
        <w:t xml:space="preserve"> </w:t>
      </w:r>
      <w:r w:rsidRPr="003E312E">
        <w:rPr>
          <w:w w:val="95"/>
        </w:rPr>
        <w:t>a</w:t>
      </w:r>
      <w:r w:rsidRPr="003E312E">
        <w:rPr>
          <w:spacing w:val="-4"/>
          <w:w w:val="95"/>
        </w:rPr>
        <w:t xml:space="preserve"> </w:t>
      </w:r>
      <w:r w:rsidRPr="003E312E">
        <w:rPr>
          <w:w w:val="95"/>
        </w:rPr>
        <w:t>contract</w:t>
      </w:r>
      <w:r w:rsidRPr="003E312E">
        <w:rPr>
          <w:spacing w:val="-7"/>
          <w:w w:val="95"/>
        </w:rPr>
        <w:t xml:space="preserve"> </w:t>
      </w:r>
      <w:r w:rsidRPr="003E312E">
        <w:rPr>
          <w:w w:val="95"/>
        </w:rPr>
        <w:t>term,</w:t>
      </w:r>
      <w:r w:rsidRPr="003E312E">
        <w:rPr>
          <w:spacing w:val="-4"/>
          <w:w w:val="95"/>
        </w:rPr>
        <w:t xml:space="preserve"> </w:t>
      </w:r>
      <w:r w:rsidRPr="003E312E">
        <w:rPr>
          <w:w w:val="95"/>
        </w:rPr>
        <w:t>a</w:t>
      </w:r>
      <w:r w:rsidRPr="003E312E">
        <w:rPr>
          <w:spacing w:val="-7"/>
          <w:w w:val="95"/>
        </w:rPr>
        <w:t xml:space="preserve"> </w:t>
      </w:r>
      <w:r w:rsidRPr="003E312E">
        <w:rPr>
          <w:w w:val="95"/>
        </w:rPr>
        <w:t>school</w:t>
      </w:r>
      <w:r w:rsidRPr="003E312E">
        <w:rPr>
          <w:spacing w:val="-7"/>
          <w:w w:val="95"/>
        </w:rPr>
        <w:t xml:space="preserve"> </w:t>
      </w:r>
      <w:r w:rsidRPr="003E312E">
        <w:rPr>
          <w:w w:val="95"/>
        </w:rPr>
        <w:t>may</w:t>
      </w:r>
      <w:r w:rsidRPr="003E312E">
        <w:rPr>
          <w:spacing w:val="-6"/>
          <w:w w:val="95"/>
        </w:rPr>
        <w:t xml:space="preserve"> </w:t>
      </w:r>
      <w:r w:rsidRPr="003E312E">
        <w:rPr>
          <w:w w:val="95"/>
        </w:rPr>
        <w:t>determine</w:t>
      </w:r>
      <w:r w:rsidRPr="003E312E">
        <w:rPr>
          <w:spacing w:val="-4"/>
          <w:w w:val="95"/>
        </w:rPr>
        <w:t xml:space="preserve"> </w:t>
      </w:r>
      <w:r w:rsidRPr="003E312E">
        <w:rPr>
          <w:w w:val="95"/>
        </w:rPr>
        <w:t>that</w:t>
      </w:r>
      <w:r w:rsidRPr="003E312E">
        <w:rPr>
          <w:spacing w:val="-6"/>
          <w:w w:val="95"/>
        </w:rPr>
        <w:t xml:space="preserve"> </w:t>
      </w:r>
      <w:r w:rsidRPr="003E312E">
        <w:rPr>
          <w:w w:val="95"/>
        </w:rPr>
        <w:t>modifications</w:t>
      </w:r>
      <w:r w:rsidRPr="003E312E">
        <w:rPr>
          <w:spacing w:val="-8"/>
          <w:w w:val="95"/>
        </w:rPr>
        <w:t xml:space="preserve"> </w:t>
      </w:r>
      <w:r w:rsidRPr="003E312E">
        <w:rPr>
          <w:w w:val="95"/>
        </w:rPr>
        <w:t>need</w:t>
      </w:r>
      <w:r w:rsidRPr="003E312E">
        <w:rPr>
          <w:spacing w:val="-6"/>
          <w:w w:val="95"/>
        </w:rPr>
        <w:t xml:space="preserve"> </w:t>
      </w:r>
      <w:r w:rsidRPr="003E312E">
        <w:rPr>
          <w:w w:val="95"/>
        </w:rPr>
        <w:t>to</w:t>
      </w:r>
      <w:r w:rsidRPr="003E312E">
        <w:rPr>
          <w:spacing w:val="-7"/>
          <w:w w:val="95"/>
        </w:rPr>
        <w:t xml:space="preserve"> </w:t>
      </w:r>
      <w:r w:rsidRPr="003E312E">
        <w:rPr>
          <w:w w:val="95"/>
        </w:rPr>
        <w:t>be made</w:t>
      </w:r>
      <w:r w:rsidRPr="003E312E">
        <w:rPr>
          <w:spacing w:val="-3"/>
          <w:w w:val="95"/>
        </w:rPr>
        <w:t xml:space="preserve"> </w:t>
      </w:r>
      <w:r w:rsidRPr="003E312E">
        <w:rPr>
          <w:w w:val="95"/>
        </w:rPr>
        <w:t>to</w:t>
      </w:r>
      <w:r w:rsidRPr="003E312E">
        <w:rPr>
          <w:spacing w:val="-1"/>
          <w:w w:val="95"/>
        </w:rPr>
        <w:t xml:space="preserve"> </w:t>
      </w:r>
      <w:r w:rsidRPr="003E312E">
        <w:rPr>
          <w:w w:val="95"/>
        </w:rPr>
        <w:t>its</w:t>
      </w:r>
      <w:r w:rsidRPr="003E312E">
        <w:rPr>
          <w:spacing w:val="-4"/>
          <w:w w:val="95"/>
        </w:rPr>
        <w:t xml:space="preserve"> </w:t>
      </w:r>
      <w:r w:rsidRPr="003E312E">
        <w:rPr>
          <w:w w:val="95"/>
        </w:rPr>
        <w:t>educational</w:t>
      </w:r>
      <w:r w:rsidRPr="003E312E">
        <w:rPr>
          <w:spacing w:val="-3"/>
          <w:w w:val="95"/>
        </w:rPr>
        <w:t xml:space="preserve"> </w:t>
      </w:r>
      <w:r w:rsidRPr="003E312E">
        <w:rPr>
          <w:w w:val="95"/>
        </w:rPr>
        <w:t>program.</w:t>
      </w:r>
      <w:r w:rsidRPr="003E312E">
        <w:rPr>
          <w:spacing w:val="-3"/>
          <w:w w:val="95"/>
        </w:rPr>
        <w:t xml:space="preserve"> </w:t>
      </w:r>
      <w:r w:rsidRPr="003E312E">
        <w:rPr>
          <w:w w:val="95"/>
        </w:rPr>
        <w:t>These</w:t>
      </w:r>
      <w:r w:rsidRPr="003E312E">
        <w:rPr>
          <w:spacing w:val="-3"/>
          <w:w w:val="95"/>
        </w:rPr>
        <w:t xml:space="preserve"> </w:t>
      </w:r>
      <w:r w:rsidRPr="003E312E">
        <w:rPr>
          <w:w w:val="95"/>
        </w:rPr>
        <w:t>modifications</w:t>
      </w:r>
      <w:r w:rsidRPr="003E312E">
        <w:rPr>
          <w:spacing w:val="-4"/>
          <w:w w:val="95"/>
        </w:rPr>
        <w:t xml:space="preserve"> </w:t>
      </w:r>
      <w:r w:rsidRPr="003E312E">
        <w:rPr>
          <w:w w:val="95"/>
        </w:rPr>
        <w:t>often</w:t>
      </w:r>
      <w:r w:rsidRPr="003E312E">
        <w:rPr>
          <w:spacing w:val="-3"/>
          <w:w w:val="95"/>
        </w:rPr>
        <w:t xml:space="preserve"> </w:t>
      </w:r>
      <w:r w:rsidRPr="003E312E">
        <w:rPr>
          <w:w w:val="95"/>
        </w:rPr>
        <w:t>dictate</w:t>
      </w:r>
      <w:r w:rsidRPr="003E312E">
        <w:rPr>
          <w:spacing w:val="-3"/>
          <w:w w:val="95"/>
        </w:rPr>
        <w:t xml:space="preserve"> </w:t>
      </w:r>
      <w:r w:rsidRPr="003E312E">
        <w:rPr>
          <w:w w:val="95"/>
        </w:rPr>
        <w:t>the</w:t>
      </w:r>
      <w:r w:rsidRPr="003E312E">
        <w:rPr>
          <w:spacing w:val="-3"/>
          <w:w w:val="95"/>
        </w:rPr>
        <w:t xml:space="preserve"> </w:t>
      </w:r>
      <w:r w:rsidRPr="003E312E">
        <w:rPr>
          <w:w w:val="95"/>
        </w:rPr>
        <w:t>need</w:t>
      </w:r>
      <w:r w:rsidRPr="003E312E">
        <w:rPr>
          <w:spacing w:val="-3"/>
          <w:w w:val="95"/>
        </w:rPr>
        <w:t xml:space="preserve"> </w:t>
      </w:r>
      <w:r w:rsidRPr="003E312E">
        <w:rPr>
          <w:w w:val="95"/>
        </w:rPr>
        <w:t>to</w:t>
      </w:r>
      <w:r w:rsidRPr="003E312E">
        <w:rPr>
          <w:spacing w:val="-3"/>
          <w:w w:val="95"/>
        </w:rPr>
        <w:t xml:space="preserve"> </w:t>
      </w:r>
      <w:r w:rsidRPr="003E312E">
        <w:rPr>
          <w:w w:val="95"/>
        </w:rPr>
        <w:t>modify</w:t>
      </w:r>
      <w:r w:rsidRPr="003E312E">
        <w:rPr>
          <w:spacing w:val="-2"/>
          <w:w w:val="95"/>
        </w:rPr>
        <w:t xml:space="preserve"> </w:t>
      </w:r>
      <w:r w:rsidRPr="003E312E">
        <w:rPr>
          <w:w w:val="95"/>
        </w:rPr>
        <w:t xml:space="preserve">their </w:t>
      </w:r>
      <w:r w:rsidRPr="003E312E">
        <w:rPr>
          <w:spacing w:val="-2"/>
          <w:w w:val="95"/>
        </w:rPr>
        <w:t>existing</w:t>
      </w:r>
      <w:r w:rsidRPr="003E312E">
        <w:rPr>
          <w:spacing w:val="-4"/>
          <w:w w:val="95"/>
        </w:rPr>
        <w:t xml:space="preserve"> </w:t>
      </w:r>
      <w:r w:rsidRPr="003E312E">
        <w:rPr>
          <w:spacing w:val="-2"/>
          <w:w w:val="95"/>
        </w:rPr>
        <w:t>contracts.</w:t>
      </w:r>
      <w:r w:rsidRPr="003E312E">
        <w:rPr>
          <w:spacing w:val="-5"/>
          <w:w w:val="95"/>
        </w:rPr>
        <w:t xml:space="preserve"> </w:t>
      </w:r>
      <w:r w:rsidRPr="003E312E">
        <w:rPr>
          <w:spacing w:val="-2"/>
          <w:w w:val="95"/>
        </w:rPr>
        <w:t>Schools</w:t>
      </w:r>
      <w:r w:rsidRPr="003E312E">
        <w:rPr>
          <w:spacing w:val="-4"/>
          <w:w w:val="95"/>
        </w:rPr>
        <w:t xml:space="preserve"> </w:t>
      </w:r>
      <w:r w:rsidRPr="003E312E">
        <w:rPr>
          <w:spacing w:val="-2"/>
          <w:w w:val="95"/>
        </w:rPr>
        <w:t>may</w:t>
      </w:r>
      <w:r w:rsidRPr="003E312E">
        <w:rPr>
          <w:spacing w:val="-4"/>
          <w:w w:val="95"/>
        </w:rPr>
        <w:t xml:space="preserve"> </w:t>
      </w:r>
      <w:r w:rsidRPr="003E312E">
        <w:rPr>
          <w:spacing w:val="-2"/>
          <w:w w:val="95"/>
        </w:rPr>
        <w:t>formally</w:t>
      </w:r>
      <w:r w:rsidRPr="003E312E">
        <w:rPr>
          <w:spacing w:val="-5"/>
          <w:w w:val="95"/>
        </w:rPr>
        <w:t xml:space="preserve"> </w:t>
      </w:r>
      <w:r w:rsidRPr="003E312E">
        <w:rPr>
          <w:spacing w:val="-2"/>
          <w:w w:val="95"/>
        </w:rPr>
        <w:t>request amendments</w:t>
      </w:r>
      <w:r w:rsidRPr="003E312E">
        <w:rPr>
          <w:spacing w:val="-5"/>
          <w:w w:val="95"/>
        </w:rPr>
        <w:t xml:space="preserve"> </w:t>
      </w:r>
      <w:r w:rsidRPr="003E312E">
        <w:rPr>
          <w:spacing w:val="-2"/>
          <w:w w:val="95"/>
        </w:rPr>
        <w:t>to</w:t>
      </w:r>
      <w:r w:rsidRPr="003E312E">
        <w:rPr>
          <w:spacing w:val="-4"/>
          <w:w w:val="95"/>
        </w:rPr>
        <w:t xml:space="preserve"> </w:t>
      </w:r>
      <w:r w:rsidRPr="003E312E">
        <w:rPr>
          <w:spacing w:val="-2"/>
          <w:w w:val="95"/>
        </w:rPr>
        <w:t>existing</w:t>
      </w:r>
      <w:r w:rsidRPr="003E312E">
        <w:rPr>
          <w:spacing w:val="-4"/>
          <w:w w:val="95"/>
        </w:rPr>
        <w:t xml:space="preserve"> </w:t>
      </w:r>
      <w:r w:rsidRPr="003E312E">
        <w:rPr>
          <w:spacing w:val="-2"/>
          <w:w w:val="95"/>
        </w:rPr>
        <w:t xml:space="preserve">contracts. The </w:t>
      </w:r>
      <w:r w:rsidRPr="003E312E">
        <w:rPr>
          <w:w w:val="95"/>
        </w:rPr>
        <w:t>proposed</w:t>
      </w:r>
      <w:r w:rsidRPr="003E312E">
        <w:rPr>
          <w:spacing w:val="-14"/>
          <w:w w:val="95"/>
        </w:rPr>
        <w:t xml:space="preserve"> </w:t>
      </w:r>
      <w:r w:rsidRPr="003E312E">
        <w:rPr>
          <w:w w:val="95"/>
        </w:rPr>
        <w:t>amendments</w:t>
      </w:r>
      <w:r w:rsidRPr="003E312E">
        <w:rPr>
          <w:spacing w:val="-13"/>
          <w:w w:val="95"/>
        </w:rPr>
        <w:t xml:space="preserve"> </w:t>
      </w:r>
      <w:r w:rsidRPr="003E312E">
        <w:rPr>
          <w:w w:val="95"/>
        </w:rPr>
        <w:t>will</w:t>
      </w:r>
      <w:r w:rsidRPr="003E312E">
        <w:rPr>
          <w:spacing w:val="-13"/>
          <w:w w:val="95"/>
        </w:rPr>
        <w:t xml:space="preserve"> </w:t>
      </w:r>
      <w:r w:rsidRPr="003E312E">
        <w:rPr>
          <w:w w:val="95"/>
        </w:rPr>
        <w:t>need</w:t>
      </w:r>
      <w:r w:rsidRPr="003E312E">
        <w:rPr>
          <w:spacing w:val="-14"/>
          <w:w w:val="95"/>
        </w:rPr>
        <w:t xml:space="preserve"> </w:t>
      </w:r>
      <w:r w:rsidRPr="003E312E">
        <w:rPr>
          <w:w w:val="95"/>
        </w:rPr>
        <w:t>to</w:t>
      </w:r>
      <w:r w:rsidRPr="003E312E">
        <w:rPr>
          <w:spacing w:val="-13"/>
          <w:w w:val="95"/>
        </w:rPr>
        <w:t xml:space="preserve"> </w:t>
      </w:r>
      <w:r w:rsidRPr="003E312E">
        <w:rPr>
          <w:w w:val="95"/>
        </w:rPr>
        <w:t>go</w:t>
      </w:r>
      <w:r w:rsidRPr="003E312E">
        <w:rPr>
          <w:spacing w:val="-14"/>
          <w:w w:val="95"/>
        </w:rPr>
        <w:t xml:space="preserve"> </w:t>
      </w:r>
      <w:r w:rsidRPr="003E312E">
        <w:rPr>
          <w:w w:val="95"/>
        </w:rPr>
        <w:t>before</w:t>
      </w:r>
      <w:r w:rsidRPr="003E312E">
        <w:rPr>
          <w:spacing w:val="-13"/>
          <w:w w:val="95"/>
        </w:rPr>
        <w:t xml:space="preserve"> </w:t>
      </w:r>
      <w:r w:rsidRPr="003E312E">
        <w:rPr>
          <w:w w:val="95"/>
        </w:rPr>
        <w:t>the</w:t>
      </w:r>
      <w:r w:rsidRPr="003E312E">
        <w:rPr>
          <w:spacing w:val="-13"/>
          <w:w w:val="95"/>
        </w:rPr>
        <w:t xml:space="preserve"> </w:t>
      </w:r>
      <w:r w:rsidRPr="003E312E">
        <w:rPr>
          <w:w w:val="95"/>
        </w:rPr>
        <w:t>Hamilton County</w:t>
      </w:r>
      <w:r w:rsidRPr="003E312E">
        <w:rPr>
          <w:spacing w:val="-14"/>
          <w:w w:val="95"/>
        </w:rPr>
        <w:t xml:space="preserve"> </w:t>
      </w:r>
      <w:r w:rsidRPr="003E312E">
        <w:rPr>
          <w:w w:val="95"/>
        </w:rPr>
        <w:t>Board</w:t>
      </w:r>
      <w:r w:rsidRPr="003E312E">
        <w:rPr>
          <w:spacing w:val="-13"/>
          <w:w w:val="95"/>
        </w:rPr>
        <w:t xml:space="preserve"> </w:t>
      </w:r>
      <w:r w:rsidRPr="003E312E">
        <w:rPr>
          <w:w w:val="95"/>
        </w:rPr>
        <w:t>of</w:t>
      </w:r>
      <w:r w:rsidRPr="003E312E">
        <w:rPr>
          <w:spacing w:val="-13"/>
          <w:w w:val="95"/>
        </w:rPr>
        <w:t xml:space="preserve"> </w:t>
      </w:r>
      <w:r w:rsidRPr="003E312E">
        <w:rPr>
          <w:w w:val="95"/>
        </w:rPr>
        <w:t>Education</w:t>
      </w:r>
      <w:r w:rsidRPr="003E312E">
        <w:rPr>
          <w:spacing w:val="-14"/>
          <w:w w:val="95"/>
        </w:rPr>
        <w:t xml:space="preserve"> </w:t>
      </w:r>
      <w:r w:rsidRPr="003E312E">
        <w:rPr>
          <w:w w:val="95"/>
        </w:rPr>
        <w:t>for</w:t>
      </w:r>
      <w:r w:rsidRPr="003E312E">
        <w:rPr>
          <w:spacing w:val="-13"/>
          <w:w w:val="95"/>
        </w:rPr>
        <w:t xml:space="preserve"> </w:t>
      </w:r>
      <w:r w:rsidRPr="003E312E">
        <w:rPr>
          <w:w w:val="95"/>
        </w:rPr>
        <w:t>approval.</w:t>
      </w:r>
      <w:r w:rsidRPr="003E312E">
        <w:rPr>
          <w:spacing w:val="-13"/>
          <w:w w:val="95"/>
        </w:rPr>
        <w:t xml:space="preserve"> </w:t>
      </w:r>
      <w:r w:rsidRPr="003E312E">
        <w:rPr>
          <w:w w:val="95"/>
        </w:rPr>
        <w:t xml:space="preserve">For </w:t>
      </w:r>
      <w:r w:rsidRPr="003E312E">
        <w:rPr>
          <w:w w:val="90"/>
        </w:rPr>
        <w:t xml:space="preserve">more information regarding contract amendments, please contact the Charter Schools Coordinator at </w:t>
      </w:r>
      <w:hyperlink r:id="rId19" w:history="1">
        <w:r w:rsidR="00E21789" w:rsidRPr="003E312E">
          <w:rPr>
            <w:rStyle w:val="Hyperlink"/>
            <w:w w:val="90"/>
          </w:rPr>
          <w:t>Coffelt_kelly@hcde.org</w:t>
        </w:r>
      </w:hyperlink>
      <w:r w:rsidR="002A48C5" w:rsidRPr="003E312E">
        <w:rPr>
          <w:w w:val="90"/>
        </w:rPr>
        <w:t xml:space="preserve"> and see TN state guidelines at </w:t>
      </w:r>
      <w:hyperlink r:id="rId20" w:history="1">
        <w:r w:rsidR="002A48C5" w:rsidRPr="003E312E">
          <w:rPr>
            <w:rStyle w:val="Hyperlink"/>
            <w:w w:val="90"/>
          </w:rPr>
          <w:t>https://www.tn.gov/education/school-options/charter-schools/amendment-to-charter-agreement.html</w:t>
        </w:r>
      </w:hyperlink>
      <w:r w:rsidR="002A48C5" w:rsidRPr="003E312E">
        <w:rPr>
          <w:w w:val="90"/>
        </w:rPr>
        <w:t>.</w:t>
      </w:r>
    </w:p>
    <w:p w14:paraId="4D20DDB2" w14:textId="77777777" w:rsidR="002A48C5" w:rsidRPr="003E312E" w:rsidRDefault="002A48C5" w:rsidP="00B46A9B">
      <w:pPr>
        <w:pStyle w:val="BodyText"/>
        <w:spacing w:before="69"/>
        <w:ind w:right="484"/>
        <w:rPr>
          <w:w w:val="90"/>
        </w:rPr>
      </w:pPr>
    </w:p>
    <w:p w14:paraId="38C8AC44" w14:textId="0585777C" w:rsidR="00E21789" w:rsidRPr="003E312E" w:rsidRDefault="00E21789" w:rsidP="00B46A9B">
      <w:pPr>
        <w:pStyle w:val="BodyText"/>
        <w:spacing w:before="69"/>
        <w:ind w:right="484"/>
      </w:pPr>
    </w:p>
    <w:p w14:paraId="6C458E29" w14:textId="436BAAFD" w:rsidR="00E21789" w:rsidRPr="003E312E" w:rsidRDefault="00E21789" w:rsidP="00B46A9B">
      <w:pPr>
        <w:pStyle w:val="BodyText"/>
        <w:spacing w:before="69"/>
        <w:ind w:right="484"/>
      </w:pPr>
    </w:p>
    <w:p w14:paraId="148B7B90" w14:textId="460FFA03" w:rsidR="00E21789" w:rsidRPr="003E312E" w:rsidRDefault="00E21789" w:rsidP="00B46A9B">
      <w:pPr>
        <w:pStyle w:val="BodyText"/>
        <w:spacing w:before="69"/>
        <w:ind w:right="484"/>
      </w:pPr>
    </w:p>
    <w:p w14:paraId="6DF70F7E" w14:textId="3A1A3CC6" w:rsidR="00E21789" w:rsidRPr="003E312E" w:rsidRDefault="00E21789" w:rsidP="00B46A9B">
      <w:pPr>
        <w:pStyle w:val="BodyText"/>
        <w:spacing w:before="69"/>
        <w:ind w:right="484"/>
      </w:pPr>
    </w:p>
    <w:p w14:paraId="20DEABF5" w14:textId="77777777" w:rsidR="00A62399" w:rsidRPr="003E312E" w:rsidRDefault="00A62399" w:rsidP="00E21789">
      <w:pPr>
        <w:pStyle w:val="BodyText"/>
        <w:spacing w:before="69"/>
        <w:ind w:right="484"/>
        <w:jc w:val="center"/>
        <w:rPr>
          <w:b/>
          <w:bCs/>
          <w:sz w:val="28"/>
          <w:szCs w:val="28"/>
        </w:rPr>
      </w:pPr>
    </w:p>
    <w:p w14:paraId="215C8101" w14:textId="77777777" w:rsidR="00110CAB" w:rsidRPr="003E312E" w:rsidRDefault="00110CAB" w:rsidP="0000427B">
      <w:pPr>
        <w:pStyle w:val="BodyText"/>
        <w:spacing w:before="69"/>
        <w:ind w:right="484"/>
        <w:rPr>
          <w:b/>
          <w:bCs/>
          <w:sz w:val="28"/>
          <w:szCs w:val="28"/>
        </w:rPr>
      </w:pPr>
    </w:p>
    <w:p w14:paraId="7B917861" w14:textId="19CE7B4A" w:rsidR="00E21789" w:rsidRPr="003E312E" w:rsidRDefault="00E21789" w:rsidP="00E21789">
      <w:pPr>
        <w:pStyle w:val="BodyText"/>
        <w:spacing w:before="69"/>
        <w:ind w:right="484"/>
        <w:jc w:val="center"/>
        <w:rPr>
          <w:b/>
          <w:bCs/>
          <w:sz w:val="28"/>
          <w:szCs w:val="28"/>
        </w:rPr>
      </w:pPr>
      <w:r w:rsidRPr="003E312E">
        <w:rPr>
          <w:b/>
          <w:bCs/>
          <w:sz w:val="28"/>
          <w:szCs w:val="28"/>
        </w:rPr>
        <w:t>Chapter 3:  Quality Assurance and Accountability</w:t>
      </w:r>
    </w:p>
    <w:p w14:paraId="776D7BDF" w14:textId="3E36072F" w:rsidR="00E21789" w:rsidRPr="003E312E" w:rsidRDefault="00E21789" w:rsidP="00E21789">
      <w:pPr>
        <w:pStyle w:val="BodyText"/>
        <w:spacing w:before="69"/>
        <w:ind w:right="484"/>
        <w:jc w:val="center"/>
        <w:rPr>
          <w:b/>
          <w:bCs/>
          <w:sz w:val="28"/>
          <w:szCs w:val="28"/>
        </w:rPr>
      </w:pPr>
    </w:p>
    <w:p w14:paraId="39BE6294" w14:textId="4C60E92B" w:rsidR="00E21789" w:rsidRPr="003E312E" w:rsidRDefault="00E21789" w:rsidP="00E21789">
      <w:pPr>
        <w:pStyle w:val="BodyText"/>
        <w:spacing w:before="69"/>
        <w:ind w:right="484"/>
        <w:rPr>
          <w:b/>
          <w:bCs/>
        </w:rPr>
      </w:pPr>
      <w:r w:rsidRPr="003E312E">
        <w:rPr>
          <w:b/>
          <w:bCs/>
        </w:rPr>
        <w:t>Initial Charter School Approval Process</w:t>
      </w:r>
    </w:p>
    <w:p w14:paraId="3CDDF52E" w14:textId="6D6F1283" w:rsidR="00E21789" w:rsidRPr="003E312E" w:rsidRDefault="00E21789" w:rsidP="00E21789">
      <w:pPr>
        <w:pStyle w:val="BodyText"/>
        <w:spacing w:before="69"/>
        <w:ind w:right="484"/>
      </w:pPr>
      <w:r w:rsidRPr="003E312E">
        <w:t xml:space="preserve">As per Tennessee Charter Law, letters of intent </w:t>
      </w:r>
      <w:r w:rsidR="00405F4D" w:rsidRPr="003E312E">
        <w:t xml:space="preserve">to open a new charter school </w:t>
      </w:r>
      <w:r w:rsidRPr="003E312E">
        <w:t>are due to the charter office</w:t>
      </w:r>
      <w:r w:rsidR="00405F4D" w:rsidRPr="003E312E">
        <w:t xml:space="preserve"> on or before</w:t>
      </w:r>
      <w:r w:rsidRPr="003E312E">
        <w:t xml:space="preserve"> December </w:t>
      </w:r>
      <w:r w:rsidR="00682BFB" w:rsidRPr="003E312E">
        <w:t>3</w:t>
      </w:r>
      <w:r w:rsidRPr="003E312E">
        <w:t xml:space="preserve"> of each year, unless December </w:t>
      </w:r>
      <w:r w:rsidR="00682BFB" w:rsidRPr="003E312E">
        <w:t>3</w:t>
      </w:r>
      <w:r w:rsidRPr="003E312E">
        <w:t xml:space="preserve"> falls on a holiday or weekend.  </w:t>
      </w:r>
      <w:r w:rsidR="00682BFB" w:rsidRPr="003E312E">
        <w:t>If that occurs,</w:t>
      </w:r>
      <w:r w:rsidRPr="003E312E">
        <w:t xml:space="preserve"> the letter of intent to submit a charter application </w:t>
      </w:r>
      <w:r w:rsidR="00405F4D" w:rsidRPr="003E312E">
        <w:t xml:space="preserve">is due the next business day.  </w:t>
      </w:r>
    </w:p>
    <w:p w14:paraId="030345D3" w14:textId="2F9A58DD" w:rsidR="00405F4D" w:rsidRPr="003E312E" w:rsidRDefault="00405F4D" w:rsidP="00E21789">
      <w:pPr>
        <w:pStyle w:val="BodyText"/>
        <w:spacing w:before="69"/>
        <w:ind w:right="484"/>
      </w:pPr>
    </w:p>
    <w:p w14:paraId="472EFCE3" w14:textId="66F0FF55" w:rsidR="005F67BD" w:rsidRPr="003E312E" w:rsidRDefault="00405F4D" w:rsidP="00E21789">
      <w:pPr>
        <w:pStyle w:val="BodyText"/>
        <w:spacing w:before="69"/>
        <w:ind w:right="484"/>
      </w:pPr>
      <w:r w:rsidRPr="003E312E">
        <w:t xml:space="preserve">Applications are due no later than February 1 of each year, by close of business.  </w:t>
      </w:r>
      <w:r w:rsidR="00620B77" w:rsidRPr="003E312E">
        <w:t>In accordance with Tennessee law, a</w:t>
      </w:r>
      <w:r w:rsidRPr="003E312E">
        <w:t xml:space="preserve">ll applications that are considered complete will be reviewed by a review team chosen by the charter school coordinator, and representative of the community and the district. </w:t>
      </w:r>
      <w:r w:rsidR="0014554F" w:rsidRPr="003E312E">
        <w:t xml:space="preserve">The team is chosen based on their knowledge of charter schools and expertise in each specialized area the team will review.  </w:t>
      </w:r>
      <w:r w:rsidR="005F67BD" w:rsidRPr="003E312E">
        <w:t>Team members participate in mandatory training before beginning the review process.</w:t>
      </w:r>
    </w:p>
    <w:p w14:paraId="0AC34454" w14:textId="77777777" w:rsidR="005F67BD" w:rsidRPr="003E312E" w:rsidRDefault="005F67BD" w:rsidP="00E21789">
      <w:pPr>
        <w:pStyle w:val="BodyText"/>
        <w:spacing w:before="69"/>
        <w:ind w:right="484"/>
      </w:pPr>
    </w:p>
    <w:p w14:paraId="5E77E56F" w14:textId="45FF70B1" w:rsidR="008B61CA" w:rsidRPr="003E312E" w:rsidRDefault="008B61CA" w:rsidP="00E21789">
      <w:pPr>
        <w:pStyle w:val="BodyText"/>
        <w:spacing w:before="69"/>
        <w:ind w:right="484"/>
      </w:pPr>
      <w:r w:rsidRPr="003E312E">
        <w:t>Applicants interested in applying should look on the Tennessee Department of Education’s website for the application and scoring rubric (</w:t>
      </w:r>
      <w:hyperlink r:id="rId21" w:history="1">
        <w:r w:rsidRPr="003E312E">
          <w:rPr>
            <w:rStyle w:val="Hyperlink"/>
          </w:rPr>
          <w:t>https://www.tn.gov/education/school-options/charter-schools.html</w:t>
        </w:r>
      </w:hyperlink>
      <w:r w:rsidRPr="003E312E">
        <w:t xml:space="preserve">) </w:t>
      </w:r>
    </w:p>
    <w:p w14:paraId="6BB5CF0D" w14:textId="77777777" w:rsidR="0014554F" w:rsidRPr="003E312E" w:rsidRDefault="0014554F" w:rsidP="00E21789">
      <w:pPr>
        <w:pStyle w:val="BodyText"/>
        <w:spacing w:before="69"/>
        <w:ind w:right="484"/>
      </w:pPr>
    </w:p>
    <w:p w14:paraId="4F4FEC61" w14:textId="6BE28283" w:rsidR="00405F4D" w:rsidRPr="003E312E" w:rsidRDefault="001B1C68" w:rsidP="00E21789">
      <w:pPr>
        <w:pStyle w:val="BodyText"/>
        <w:spacing w:before="69"/>
        <w:ind w:right="484"/>
      </w:pPr>
      <w:r w:rsidRPr="003E312E">
        <w:t>The timelines are as follows:</w:t>
      </w:r>
    </w:p>
    <w:p w14:paraId="75F7D300" w14:textId="01666AAD" w:rsidR="001B1C68" w:rsidRPr="003E312E" w:rsidRDefault="001B1C68" w:rsidP="001B1C68">
      <w:pPr>
        <w:pStyle w:val="BodyText"/>
        <w:numPr>
          <w:ilvl w:val="0"/>
          <w:numId w:val="11"/>
        </w:numPr>
        <w:spacing w:before="69"/>
        <w:ind w:right="484"/>
      </w:pPr>
      <w:r w:rsidRPr="003E312E">
        <w:t xml:space="preserve">December </w:t>
      </w:r>
      <w:r w:rsidR="00913C6F" w:rsidRPr="003E312E">
        <w:t>1</w:t>
      </w:r>
      <w:r w:rsidR="005D724B">
        <w:t xml:space="preserve"> (or date published by state)</w:t>
      </w:r>
      <w:r w:rsidRPr="003E312E">
        <w:t xml:space="preserve"> – Letters of Intent are due to both the charter office and the state department of education.</w:t>
      </w:r>
    </w:p>
    <w:p w14:paraId="2F330500" w14:textId="7633D371" w:rsidR="001B1C68" w:rsidRPr="003E312E" w:rsidRDefault="001B1C68" w:rsidP="001B1C68">
      <w:pPr>
        <w:pStyle w:val="BodyText"/>
        <w:numPr>
          <w:ilvl w:val="0"/>
          <w:numId w:val="11"/>
        </w:numPr>
        <w:spacing w:before="69"/>
        <w:ind w:right="484"/>
      </w:pPr>
      <w:r w:rsidRPr="003E312E">
        <w:t>February 1</w:t>
      </w:r>
      <w:r w:rsidR="005D724B">
        <w:t xml:space="preserve"> (or next business day)</w:t>
      </w:r>
      <w:r w:rsidRPr="003E312E">
        <w:t xml:space="preserve"> – Complete applications are due to the charter office and the state department of education.</w:t>
      </w:r>
      <w:r w:rsidR="002A48C5" w:rsidRPr="003E312E">
        <w:t xml:space="preserve"> HCS requires 2 print copies and 1 electronic copy.</w:t>
      </w:r>
    </w:p>
    <w:p w14:paraId="7F3CC8C3" w14:textId="14A01C24" w:rsidR="001B1C68" w:rsidRPr="003E312E" w:rsidRDefault="001B1C68" w:rsidP="001B1C68">
      <w:pPr>
        <w:pStyle w:val="BodyText"/>
        <w:numPr>
          <w:ilvl w:val="0"/>
          <w:numId w:val="11"/>
        </w:numPr>
        <w:spacing w:before="69"/>
        <w:ind w:right="484"/>
      </w:pPr>
      <w:r w:rsidRPr="003E312E">
        <w:t xml:space="preserve">The district review team has 90 days to </w:t>
      </w:r>
      <w:r w:rsidR="006D08F7" w:rsidRPr="003E312E">
        <w:t xml:space="preserve">initially review and make a recommendation to the Hamilton County Board of Education, who will vote to approve or deny the application within that </w:t>
      </w:r>
      <w:r w:rsidR="00474295" w:rsidRPr="003E312E">
        <w:t>90-day</w:t>
      </w:r>
      <w:r w:rsidR="006D08F7" w:rsidRPr="003E312E">
        <w:t xml:space="preserve"> period.</w:t>
      </w:r>
    </w:p>
    <w:p w14:paraId="783E8C32" w14:textId="2795057C" w:rsidR="006D08F7" w:rsidRPr="003E312E" w:rsidRDefault="006D08F7" w:rsidP="001B1C68">
      <w:pPr>
        <w:pStyle w:val="BodyText"/>
        <w:numPr>
          <w:ilvl w:val="0"/>
          <w:numId w:val="11"/>
        </w:numPr>
        <w:spacing w:before="69"/>
        <w:ind w:right="484"/>
      </w:pPr>
      <w:r w:rsidRPr="003E312E">
        <w:t xml:space="preserve">If the recommendation is to approve the application, and the BOE votes to approve it, the district will immediately </w:t>
      </w:r>
      <w:proofErr w:type="gramStart"/>
      <w:r w:rsidRPr="003E312E">
        <w:t>enter into</w:t>
      </w:r>
      <w:proofErr w:type="gramEnd"/>
      <w:r w:rsidRPr="003E312E">
        <w:t xml:space="preserve"> contract negotiations with the charter school.  </w:t>
      </w:r>
    </w:p>
    <w:p w14:paraId="21D7DEA3" w14:textId="0F45698D" w:rsidR="006D08F7" w:rsidRPr="003E312E" w:rsidRDefault="006D08F7" w:rsidP="001B1C68">
      <w:pPr>
        <w:pStyle w:val="BodyText"/>
        <w:numPr>
          <w:ilvl w:val="0"/>
          <w:numId w:val="11"/>
        </w:numPr>
        <w:spacing w:before="69"/>
        <w:ind w:right="484"/>
      </w:pPr>
      <w:r w:rsidRPr="003E312E">
        <w:t>In the event the BOE votes to deny the application, the applicant may choose to amend.  The applicant has 30 calendar days from the day of the board vote to submit an amended application.  The same review team will review the amended application and submit a new recommendation to the BOE for their consideration.</w:t>
      </w:r>
    </w:p>
    <w:p w14:paraId="0BB5D4E4" w14:textId="3F8170D6" w:rsidR="00C2001F" w:rsidRPr="003E312E" w:rsidRDefault="006D08F7" w:rsidP="00C2001F">
      <w:pPr>
        <w:pStyle w:val="BodyText"/>
        <w:numPr>
          <w:ilvl w:val="0"/>
          <w:numId w:val="11"/>
        </w:numPr>
        <w:spacing w:before="69"/>
        <w:ind w:right="484"/>
      </w:pPr>
      <w:r w:rsidRPr="003E312E">
        <w:t xml:space="preserve">In the event </w:t>
      </w:r>
      <w:r w:rsidR="00C2001F" w:rsidRPr="003E312E">
        <w:t xml:space="preserve">the recommendation is to approve the amended application, and the BOE votes to approve it, the district will immediately </w:t>
      </w:r>
      <w:proofErr w:type="gramStart"/>
      <w:r w:rsidR="00C2001F" w:rsidRPr="003E312E">
        <w:t>enter into</w:t>
      </w:r>
      <w:proofErr w:type="gramEnd"/>
      <w:r w:rsidR="00C2001F" w:rsidRPr="003E312E">
        <w:t xml:space="preserve"> contract negotiations with the charter school.</w:t>
      </w:r>
    </w:p>
    <w:p w14:paraId="63D29A01" w14:textId="74C97453" w:rsidR="00C2001F" w:rsidRPr="003E312E" w:rsidRDefault="00C2001F" w:rsidP="00C2001F">
      <w:pPr>
        <w:pStyle w:val="BodyText"/>
        <w:numPr>
          <w:ilvl w:val="0"/>
          <w:numId w:val="11"/>
        </w:numPr>
        <w:spacing w:before="69"/>
        <w:ind w:right="484"/>
      </w:pPr>
      <w:r w:rsidRPr="003E312E">
        <w:t xml:space="preserve">In the event the BOE denies the amended application, the applicant has ten (10) days to appeal to the Tennessee Charter Commission.  </w:t>
      </w:r>
    </w:p>
    <w:p w14:paraId="6F809840" w14:textId="335DB215" w:rsidR="00A97163" w:rsidRPr="003E312E" w:rsidRDefault="00A97163" w:rsidP="00A97163">
      <w:pPr>
        <w:pStyle w:val="BodyText"/>
        <w:spacing w:before="69"/>
        <w:ind w:right="484"/>
      </w:pPr>
    </w:p>
    <w:p w14:paraId="0C656BA6" w14:textId="1F5BD233" w:rsidR="00634C8E" w:rsidRPr="003E312E" w:rsidRDefault="00A97163" w:rsidP="00C2001F">
      <w:pPr>
        <w:pStyle w:val="BodyText"/>
        <w:spacing w:before="69"/>
        <w:ind w:right="484"/>
      </w:pPr>
      <w:r w:rsidRPr="003E312E">
        <w:t xml:space="preserve">Strong charter school applications include a comprehensive educational program, a solid business plan, and a clear plan for effective governance and operations.  They may also reflect an array of pedagogical philosophies and practices.  </w:t>
      </w:r>
      <w:r w:rsidR="00A10399" w:rsidRPr="003E312E">
        <w:t xml:space="preserve">Each application is treated as a separate and </w:t>
      </w:r>
      <w:proofErr w:type="gramStart"/>
      <w:r w:rsidR="00A10399" w:rsidRPr="003E312E">
        <w:t>free standing</w:t>
      </w:r>
      <w:proofErr w:type="gramEnd"/>
      <w:r w:rsidR="00A10399" w:rsidRPr="003E312E">
        <w:t xml:space="preserve"> proposal, and applications are not compared to each other or to prior applications.</w:t>
      </w:r>
    </w:p>
    <w:p w14:paraId="44423B10" w14:textId="77777777" w:rsidR="008B61CA" w:rsidRPr="003E312E" w:rsidRDefault="008B61CA" w:rsidP="00C2001F">
      <w:pPr>
        <w:pStyle w:val="BodyText"/>
        <w:spacing w:before="69"/>
        <w:ind w:right="484"/>
      </w:pPr>
    </w:p>
    <w:p w14:paraId="4486C429" w14:textId="423F4FA8" w:rsidR="00C2001F" w:rsidRPr="003E312E" w:rsidRDefault="00C2001F" w:rsidP="00C2001F">
      <w:pPr>
        <w:pStyle w:val="BodyText"/>
        <w:spacing w:before="69"/>
        <w:ind w:right="484"/>
      </w:pPr>
      <w:r w:rsidRPr="003E312E">
        <w:t xml:space="preserve">It is the practice of the charter school office to engage the applicants throughout the review period </w:t>
      </w:r>
      <w:proofErr w:type="gramStart"/>
      <w:r w:rsidRPr="003E312E">
        <w:t>in order to</w:t>
      </w:r>
      <w:proofErr w:type="gramEnd"/>
      <w:r w:rsidRPr="003E312E">
        <w:t xml:space="preserve"> </w:t>
      </w:r>
      <w:r w:rsidR="00A97163" w:rsidRPr="003E312E">
        <w:t xml:space="preserve">ensure that the review team </w:t>
      </w:r>
      <w:r w:rsidR="00634C8E" w:rsidRPr="003E312E">
        <w:t>has all the information necessary to make an informed recommendation to the Hamilton County Schools Board of Education.</w:t>
      </w:r>
    </w:p>
    <w:p w14:paraId="1E2C6E4C" w14:textId="29902091" w:rsidR="00A97163" w:rsidRPr="003E312E" w:rsidRDefault="00A97163" w:rsidP="00C2001F">
      <w:pPr>
        <w:pStyle w:val="BodyText"/>
        <w:spacing w:before="69"/>
        <w:ind w:right="484"/>
      </w:pPr>
    </w:p>
    <w:p w14:paraId="193E350B" w14:textId="770D6942" w:rsidR="00A97163" w:rsidRPr="003E312E" w:rsidRDefault="00A97163" w:rsidP="00C2001F">
      <w:pPr>
        <w:pStyle w:val="BodyText"/>
        <w:spacing w:before="69"/>
        <w:ind w:right="484"/>
        <w:rPr>
          <w:b/>
          <w:bCs/>
        </w:rPr>
      </w:pPr>
      <w:r w:rsidRPr="003E312E">
        <w:rPr>
          <w:b/>
          <w:bCs/>
        </w:rPr>
        <w:t>Performance Framework</w:t>
      </w:r>
    </w:p>
    <w:p w14:paraId="588BEDE7" w14:textId="6D9A901C" w:rsidR="00A97163" w:rsidRPr="003E312E" w:rsidRDefault="00A97163" w:rsidP="00C2001F">
      <w:pPr>
        <w:pStyle w:val="BodyText"/>
        <w:spacing w:before="69"/>
        <w:ind w:right="484"/>
      </w:pPr>
      <w:r w:rsidRPr="003E312E">
        <w:t xml:space="preserve">The charter school office has adopted the state’s performance framework, which includes solid evaluation criteria for the schools.  </w:t>
      </w:r>
      <w:r w:rsidR="00A10399" w:rsidRPr="003E312E">
        <w:t xml:space="preserve">In accordance with </w:t>
      </w:r>
      <w:r w:rsidR="00656B0F" w:rsidRPr="003E312E">
        <w:t>Tennessee charter law and the state’s quality authorizing standards, the performance framework accomplishes the following:</w:t>
      </w:r>
    </w:p>
    <w:p w14:paraId="5D978645" w14:textId="0AE378A5" w:rsidR="00656B0F" w:rsidRPr="003E312E" w:rsidRDefault="00656B0F" w:rsidP="00656B0F">
      <w:pPr>
        <w:pStyle w:val="BodyText"/>
        <w:numPr>
          <w:ilvl w:val="0"/>
          <w:numId w:val="12"/>
        </w:numPr>
        <w:spacing w:before="69"/>
        <w:ind w:right="484"/>
      </w:pPr>
      <w:r w:rsidRPr="003E312E">
        <w:t>Establishes the performance standards under which each charter school will be evaluated, using objective and verifiable measures of student achievement as the primary measure of school quality.</w:t>
      </w:r>
    </w:p>
    <w:p w14:paraId="722B4347" w14:textId="45658723" w:rsidR="00656B0F" w:rsidRPr="003E312E" w:rsidRDefault="00656B0F" w:rsidP="00656B0F">
      <w:pPr>
        <w:pStyle w:val="BodyText"/>
        <w:numPr>
          <w:ilvl w:val="0"/>
          <w:numId w:val="12"/>
        </w:numPr>
        <w:spacing w:before="69"/>
        <w:ind w:right="484"/>
      </w:pPr>
      <w:r w:rsidRPr="003E312E">
        <w:t>Defines clear, measurable, and attainable academic, financial, and organizational performance standards and targets that the school must meet as a condition of renewal, including but not limited to state and federal measures.</w:t>
      </w:r>
    </w:p>
    <w:p w14:paraId="5E0D759A" w14:textId="6B7F9E6A" w:rsidR="00656B0F" w:rsidRPr="003E312E" w:rsidRDefault="00656B0F" w:rsidP="00656B0F">
      <w:pPr>
        <w:pStyle w:val="BodyText"/>
        <w:numPr>
          <w:ilvl w:val="0"/>
          <w:numId w:val="12"/>
        </w:numPr>
        <w:spacing w:before="69"/>
        <w:ind w:right="484"/>
      </w:pPr>
      <w:r w:rsidRPr="003E312E">
        <w:t xml:space="preserve">Includes expectations for appropriate access, education, support services and outcomes for students with </w:t>
      </w:r>
      <w:proofErr w:type="gramStart"/>
      <w:r w:rsidRPr="003E312E">
        <w:t>disabilities</w:t>
      </w:r>
      <w:proofErr w:type="gramEnd"/>
    </w:p>
    <w:p w14:paraId="19ED2D37" w14:textId="28DCDE0A" w:rsidR="00656B0F" w:rsidRPr="003E312E" w:rsidRDefault="00656B0F" w:rsidP="00656B0F">
      <w:pPr>
        <w:pStyle w:val="BodyText"/>
        <w:numPr>
          <w:ilvl w:val="0"/>
          <w:numId w:val="12"/>
        </w:numPr>
        <w:spacing w:before="69"/>
        <w:ind w:right="484"/>
      </w:pPr>
      <w:r w:rsidRPr="003E312E">
        <w:t xml:space="preserve">Defines the source of academic data that will form the basis for ongoing and renewal evaluation, including state-mandated and other </w:t>
      </w:r>
      <w:r w:rsidR="009E7288" w:rsidRPr="003E312E">
        <w:t xml:space="preserve">standardized assessments, student academic growth measures, and performance comparisons with other public schools in the district and </w:t>
      </w:r>
      <w:proofErr w:type="gramStart"/>
      <w:r w:rsidR="009E7288" w:rsidRPr="003E312E">
        <w:t>state</w:t>
      </w:r>
      <w:proofErr w:type="gramEnd"/>
    </w:p>
    <w:p w14:paraId="3C3EFC1A" w14:textId="209BAA9F" w:rsidR="009E7288" w:rsidRPr="003E312E" w:rsidRDefault="009E7288" w:rsidP="00656B0F">
      <w:pPr>
        <w:pStyle w:val="BodyText"/>
        <w:numPr>
          <w:ilvl w:val="0"/>
          <w:numId w:val="12"/>
        </w:numPr>
        <w:spacing w:before="69"/>
        <w:ind w:right="484"/>
      </w:pPr>
      <w:r w:rsidRPr="003E312E">
        <w:t xml:space="preserve">Defines sources of organizational data that will form the evidence basis for ongoing and renewal evaluation, focusing on fulfillment of legal obligations, fiduciary duties, operational goals that support the attainment of academic benchmarks, and sound stewardship of public </w:t>
      </w:r>
      <w:proofErr w:type="gramStart"/>
      <w:r w:rsidRPr="003E312E">
        <w:t>dollars</w:t>
      </w:r>
      <w:proofErr w:type="gramEnd"/>
    </w:p>
    <w:p w14:paraId="1DE334F1" w14:textId="77777777" w:rsidR="00634C8E" w:rsidRPr="003E312E" w:rsidRDefault="00634C8E" w:rsidP="00634C8E">
      <w:pPr>
        <w:pStyle w:val="BodyText"/>
        <w:spacing w:before="69"/>
        <w:ind w:right="484"/>
      </w:pPr>
    </w:p>
    <w:p w14:paraId="0A93D875" w14:textId="29139481" w:rsidR="000A78FE" w:rsidRPr="003E312E" w:rsidRDefault="009E7288" w:rsidP="000A78FE">
      <w:pPr>
        <w:pStyle w:val="BodyText"/>
        <w:spacing w:before="69"/>
        <w:ind w:right="484"/>
      </w:pPr>
      <w:r w:rsidRPr="003E312E">
        <w:t xml:space="preserve">The charter office will make </w:t>
      </w:r>
      <w:r w:rsidR="00903FD2" w:rsidRPr="003E312E">
        <w:t xml:space="preserve">school visits at least each </w:t>
      </w:r>
      <w:proofErr w:type="gramStart"/>
      <w:r w:rsidR="00903FD2" w:rsidRPr="003E312E">
        <w:t>semester</w:t>
      </w:r>
      <w:r w:rsidRPr="003E312E">
        <w:t>, and</w:t>
      </w:r>
      <w:proofErr w:type="gramEnd"/>
      <w:r w:rsidRPr="003E312E">
        <w:t xml:space="preserve"> will adopt a written reporting format </w:t>
      </w:r>
      <w:r w:rsidR="00FE38B1" w:rsidRPr="003E312E">
        <w:t xml:space="preserve">that is transparent and specific, so schools </w:t>
      </w:r>
      <w:r w:rsidR="00B04DD4" w:rsidRPr="003E312E">
        <w:t>will be aware of</w:t>
      </w:r>
      <w:r w:rsidR="00FE38B1" w:rsidRPr="003E312E">
        <w:t xml:space="preserve"> any deficiencies </w:t>
      </w:r>
      <w:r w:rsidR="00B04DD4" w:rsidRPr="003E312E">
        <w:t>well in advance of the</w:t>
      </w:r>
      <w:r w:rsidR="00FE38B1" w:rsidRPr="003E312E">
        <w:t xml:space="preserve"> renewal</w:t>
      </w:r>
      <w:r w:rsidR="00B04DD4" w:rsidRPr="003E312E">
        <w:t xml:space="preserve"> year</w:t>
      </w:r>
      <w:r w:rsidR="00FE38B1" w:rsidRPr="003E312E">
        <w:t xml:space="preserve">.  </w:t>
      </w:r>
      <w:r w:rsidR="000A78FE" w:rsidRPr="003E312E">
        <w:t>It is the policy of the charter office to work with the schools to correct any deficiencies noted in the</w:t>
      </w:r>
      <w:r w:rsidR="000703D4" w:rsidRPr="003E312E">
        <w:t xml:space="preserve"> annual</w:t>
      </w:r>
      <w:r w:rsidR="000A78FE" w:rsidRPr="003E312E">
        <w:t xml:space="preserve"> visits, as well as offer guidance and support to each school as needed. The HCS Performance Framework can be found </w:t>
      </w:r>
      <w:hyperlink r:id="rId22" w:history="1">
        <w:r w:rsidR="000A78FE" w:rsidRPr="003E312E">
          <w:rPr>
            <w:rStyle w:val="Hyperlink"/>
          </w:rPr>
          <w:t>here.</w:t>
        </w:r>
      </w:hyperlink>
      <w:r w:rsidR="000A78FE" w:rsidRPr="003E312E">
        <w:t xml:space="preserve"> </w:t>
      </w:r>
    </w:p>
    <w:p w14:paraId="0B9EB9B8" w14:textId="5D6445C0" w:rsidR="000A78FE" w:rsidRDefault="000A78FE" w:rsidP="00175177">
      <w:pPr>
        <w:pStyle w:val="BodyText"/>
        <w:spacing w:before="69"/>
        <w:ind w:right="484"/>
      </w:pPr>
    </w:p>
    <w:p w14:paraId="6AD4CB30" w14:textId="5E480835" w:rsidR="00474295" w:rsidRDefault="00474295" w:rsidP="00175177">
      <w:pPr>
        <w:pStyle w:val="BodyText"/>
        <w:spacing w:before="69"/>
        <w:ind w:right="484"/>
      </w:pPr>
    </w:p>
    <w:p w14:paraId="0C6FB379" w14:textId="77777777" w:rsidR="007E7FB7" w:rsidRPr="003E312E" w:rsidRDefault="007E7FB7" w:rsidP="00175177">
      <w:pPr>
        <w:pStyle w:val="BodyText"/>
        <w:spacing w:before="69"/>
        <w:ind w:right="484"/>
      </w:pPr>
    </w:p>
    <w:p w14:paraId="6BA333D1" w14:textId="77777777" w:rsidR="00F61928" w:rsidRDefault="00F61928" w:rsidP="00175177">
      <w:pPr>
        <w:pStyle w:val="BodyText"/>
        <w:spacing w:before="69"/>
        <w:ind w:right="484"/>
        <w:rPr>
          <w:b/>
          <w:bCs/>
          <w:sz w:val="28"/>
          <w:szCs w:val="28"/>
        </w:rPr>
      </w:pPr>
    </w:p>
    <w:p w14:paraId="4005D7DA" w14:textId="3AF1DC74" w:rsidR="00A70479" w:rsidRPr="003E312E" w:rsidRDefault="00A70479" w:rsidP="00175177">
      <w:pPr>
        <w:pStyle w:val="BodyText"/>
        <w:spacing w:before="69"/>
        <w:ind w:right="484"/>
        <w:rPr>
          <w:b/>
          <w:bCs/>
          <w:sz w:val="28"/>
          <w:szCs w:val="28"/>
        </w:rPr>
      </w:pPr>
      <w:r w:rsidRPr="003E312E">
        <w:rPr>
          <w:b/>
          <w:bCs/>
          <w:sz w:val="28"/>
          <w:szCs w:val="28"/>
        </w:rPr>
        <w:lastRenderedPageBreak/>
        <w:t>Interim Review (5 year)</w:t>
      </w:r>
    </w:p>
    <w:p w14:paraId="37AEA1B8" w14:textId="63D948AC" w:rsidR="00E96466" w:rsidRDefault="00D0501A" w:rsidP="00175177">
      <w:pPr>
        <w:pStyle w:val="BodyText"/>
        <w:spacing w:before="69"/>
        <w:ind w:right="484"/>
      </w:pPr>
      <w:r w:rsidRPr="003E312E">
        <w:t xml:space="preserve">In accordance with Tennessee charter law, the charter office will also conduct a high stakes review of the charter school in year five (5) of operation.  </w:t>
      </w:r>
      <w:r w:rsidR="00140CD2" w:rsidRPr="003E312E">
        <w:t xml:space="preserve">(T.C.A. </w:t>
      </w:r>
      <w:r w:rsidR="009A63A5" w:rsidRPr="003E312E">
        <w:t xml:space="preserve">49-13-121(d) </w:t>
      </w:r>
      <w:hyperlink r:id="rId23" w:history="1">
        <w:r w:rsidR="009A63A5" w:rsidRPr="003E312E">
          <w:rPr>
            <w:rStyle w:val="Hyperlink"/>
          </w:rPr>
          <w:t>Tennessee Authorizer and Charter School Interim Review Guidance</w:t>
        </w:r>
      </w:hyperlink>
      <w:r w:rsidR="00EC25F0" w:rsidRPr="003E312E">
        <w:t>)</w:t>
      </w:r>
      <w:r w:rsidR="00211327">
        <w:t xml:space="preserve"> </w:t>
      </w:r>
      <w:hyperlink r:id="rId24" w:history="1">
        <w:r w:rsidR="00211327" w:rsidRPr="007E7FB7">
          <w:rPr>
            <w:rStyle w:val="Hyperlink"/>
          </w:rPr>
          <w:t xml:space="preserve">HCS </w:t>
        </w:r>
        <w:r w:rsidR="00485722" w:rsidRPr="007E7FB7">
          <w:rPr>
            <w:rStyle w:val="Hyperlink"/>
          </w:rPr>
          <w:t>Five Year Review Process</w:t>
        </w:r>
      </w:hyperlink>
    </w:p>
    <w:p w14:paraId="3DE5E417" w14:textId="77777777" w:rsidR="00E96466" w:rsidRDefault="00E96466" w:rsidP="00175177">
      <w:pPr>
        <w:pStyle w:val="BodyText"/>
        <w:spacing w:before="69"/>
        <w:ind w:right="484"/>
      </w:pPr>
    </w:p>
    <w:p w14:paraId="012B4B66" w14:textId="77777777" w:rsidR="00E96466" w:rsidRPr="00160EF1" w:rsidRDefault="00E96466" w:rsidP="00175177">
      <w:pPr>
        <w:pStyle w:val="BodyText"/>
        <w:spacing w:before="69"/>
        <w:ind w:right="484"/>
        <w:rPr>
          <w:u w:val="single"/>
        </w:rPr>
      </w:pPr>
      <w:r w:rsidRPr="00160EF1">
        <w:rPr>
          <w:u w:val="single"/>
        </w:rPr>
        <w:t>HCS Submission Instructions</w:t>
      </w:r>
    </w:p>
    <w:p w14:paraId="6A0FF3E2" w14:textId="283368DD" w:rsidR="00160EF1" w:rsidRDefault="00160EF1" w:rsidP="00175177">
      <w:pPr>
        <w:pStyle w:val="BodyText"/>
        <w:spacing w:before="69"/>
        <w:ind w:right="484"/>
      </w:pPr>
      <w:r>
        <w:t>Each charter school shall complete each section below, adhering to maximum page limitations. An electronic copy of the completed interim (5 year) review shall be submitted to the HCS Charter Schools Coordinator and the TDOE (</w:t>
      </w:r>
      <w:hyperlink r:id="rId25" w:history="1">
        <w:r w:rsidRPr="00845529">
          <w:rPr>
            <w:rStyle w:val="Hyperlink"/>
          </w:rPr>
          <w:t>charter.school@tn.gov</w:t>
        </w:r>
      </w:hyperlink>
      <w:r>
        <w:t xml:space="preserve">) no later than December 1 of the charter school’s fifth operational year. </w:t>
      </w:r>
    </w:p>
    <w:p w14:paraId="574AAF1D" w14:textId="77777777" w:rsidR="00816F1D" w:rsidRDefault="00816F1D" w:rsidP="00175177">
      <w:pPr>
        <w:pStyle w:val="BodyText"/>
        <w:spacing w:before="69"/>
        <w:ind w:right="484"/>
      </w:pPr>
    </w:p>
    <w:p w14:paraId="1563129D" w14:textId="5E70DE32" w:rsidR="00C0118D" w:rsidRDefault="00EC25F0" w:rsidP="00175177">
      <w:pPr>
        <w:pStyle w:val="BodyText"/>
        <w:spacing w:before="69"/>
        <w:ind w:right="484"/>
      </w:pPr>
      <w:r w:rsidRPr="003E312E">
        <w:t xml:space="preserve"> </w:t>
      </w:r>
      <w:r w:rsidR="00550168">
        <w:t xml:space="preserve">The </w:t>
      </w:r>
      <w:r w:rsidR="00816F1D">
        <w:t>Five-Year</w:t>
      </w:r>
      <w:r w:rsidR="00550168">
        <w:t xml:space="preserve"> Interim Report shall contain the following: </w:t>
      </w:r>
    </w:p>
    <w:p w14:paraId="25F7AAE5" w14:textId="72505448" w:rsidR="00550168" w:rsidRDefault="00F20F18" w:rsidP="00F20F18">
      <w:pPr>
        <w:pStyle w:val="BodyText"/>
        <w:numPr>
          <w:ilvl w:val="0"/>
          <w:numId w:val="33"/>
        </w:numPr>
        <w:spacing w:before="69"/>
        <w:ind w:right="484"/>
      </w:pPr>
      <w:r w:rsidRPr="00F20F18">
        <w:t xml:space="preserve">Cover Page that includes the </w:t>
      </w:r>
      <w:proofErr w:type="gramStart"/>
      <w:r w:rsidRPr="00F20F18">
        <w:t>school</w:t>
      </w:r>
      <w:proofErr w:type="gramEnd"/>
      <w:r w:rsidRPr="00F20F18">
        <w:t xml:space="preserve"> name, address, phone number, school contact information, year school was authorized, year school opened, and date of report. </w:t>
      </w:r>
    </w:p>
    <w:p w14:paraId="0EBE51F5" w14:textId="69AB1242" w:rsidR="00F20F18" w:rsidRDefault="002A3167" w:rsidP="00F20F18">
      <w:pPr>
        <w:pStyle w:val="BodyText"/>
        <w:numPr>
          <w:ilvl w:val="0"/>
          <w:numId w:val="33"/>
        </w:numPr>
        <w:spacing w:before="69"/>
        <w:ind w:right="484"/>
      </w:pPr>
      <w:r>
        <w:t xml:space="preserve">Section 1 – cumulative progress </w:t>
      </w:r>
      <w:r w:rsidR="00976D04">
        <w:t>toward</w:t>
      </w:r>
      <w:r>
        <w:t xml:space="preserve"> the charter school’s goals, including academic achievement</w:t>
      </w:r>
      <w:r w:rsidR="00AF5779">
        <w:t xml:space="preserve"> (2 pages maximum)</w:t>
      </w:r>
    </w:p>
    <w:p w14:paraId="0B217B2B" w14:textId="769F46FD" w:rsidR="002A3167" w:rsidRDefault="002A3167" w:rsidP="002A3167">
      <w:pPr>
        <w:pStyle w:val="BodyText"/>
        <w:numPr>
          <w:ilvl w:val="1"/>
          <w:numId w:val="33"/>
        </w:numPr>
        <w:spacing w:before="69"/>
        <w:ind w:right="484"/>
      </w:pPr>
      <w:r>
        <w:t>Summ</w:t>
      </w:r>
      <w:r w:rsidR="00976D04">
        <w:t>arize the progress toward achieving the charter school’s goals, objectives, pupil performance standards, and content standards.</w:t>
      </w:r>
    </w:p>
    <w:p w14:paraId="5773447B" w14:textId="4162352F" w:rsidR="00976D04" w:rsidRDefault="00976D04" w:rsidP="002A3167">
      <w:pPr>
        <w:pStyle w:val="BodyText"/>
        <w:numPr>
          <w:ilvl w:val="1"/>
          <w:numId w:val="33"/>
        </w:numPr>
        <w:spacing w:before="69"/>
        <w:ind w:right="484"/>
      </w:pPr>
      <w:r>
        <w:t xml:space="preserve">Include academic achievement, supported by the information provided in annual reports for the years since the charter was granted or renewed. </w:t>
      </w:r>
    </w:p>
    <w:p w14:paraId="6F9F138E" w14:textId="11113405" w:rsidR="00976D04" w:rsidRDefault="00976D04" w:rsidP="002A3167">
      <w:pPr>
        <w:pStyle w:val="BodyText"/>
        <w:numPr>
          <w:ilvl w:val="1"/>
          <w:numId w:val="33"/>
        </w:numPr>
        <w:spacing w:before="69"/>
        <w:ind w:right="484"/>
      </w:pPr>
      <w:r>
        <w:t xml:space="preserve">Provide goal and academic achievement projections for the next five years. </w:t>
      </w:r>
    </w:p>
    <w:p w14:paraId="5C056AC6" w14:textId="2359E48F" w:rsidR="00976D04" w:rsidRDefault="003A77D3" w:rsidP="00976D04">
      <w:pPr>
        <w:pStyle w:val="BodyText"/>
        <w:numPr>
          <w:ilvl w:val="0"/>
          <w:numId w:val="33"/>
        </w:numPr>
        <w:spacing w:before="69"/>
        <w:ind w:right="484"/>
      </w:pPr>
      <w:r>
        <w:t>Section 2 – operations and finance</w:t>
      </w:r>
      <w:r w:rsidR="00AF5779">
        <w:t xml:space="preserve"> (10 pages maximum, including exhibits)</w:t>
      </w:r>
    </w:p>
    <w:p w14:paraId="01DA851C" w14:textId="44198FA9" w:rsidR="003A77D3" w:rsidRDefault="003A77D3" w:rsidP="003A77D3">
      <w:pPr>
        <w:pStyle w:val="BodyText"/>
        <w:numPr>
          <w:ilvl w:val="1"/>
          <w:numId w:val="33"/>
        </w:numPr>
        <w:spacing w:before="69"/>
        <w:ind w:right="484"/>
      </w:pPr>
      <w:r>
        <w:t xml:space="preserve">Explain how the school </w:t>
      </w:r>
      <w:r w:rsidR="000F74C5">
        <w:t>has developed or plans to establish a pipeline of potential teachers and leaders for the next several years (as applicable)</w:t>
      </w:r>
    </w:p>
    <w:p w14:paraId="23A92122" w14:textId="6B4F54F9" w:rsidR="000F74C5" w:rsidRDefault="000F74C5" w:rsidP="003A77D3">
      <w:pPr>
        <w:pStyle w:val="BodyText"/>
        <w:numPr>
          <w:ilvl w:val="1"/>
          <w:numId w:val="33"/>
        </w:numPr>
        <w:spacing w:before="69"/>
        <w:ind w:right="484"/>
      </w:pPr>
      <w:r>
        <w:t xml:space="preserve">Provide current student enrollment numbers and enrollment projections for the next five years. </w:t>
      </w:r>
    </w:p>
    <w:p w14:paraId="5D7BC2D3" w14:textId="3C3BCD3B" w:rsidR="000F74C5" w:rsidRDefault="00504564" w:rsidP="003A77D3">
      <w:pPr>
        <w:pStyle w:val="BodyText"/>
        <w:numPr>
          <w:ilvl w:val="1"/>
          <w:numId w:val="33"/>
        </w:numPr>
        <w:spacing w:before="69"/>
        <w:ind w:right="484"/>
      </w:pPr>
      <w:r>
        <w:t xml:space="preserve">Explain how the organization anticipates making up any gap between actual expenses and anticipated recurring per pupil state, local and federal revenue during the next five years. </w:t>
      </w:r>
    </w:p>
    <w:p w14:paraId="5D3D2148" w14:textId="51DCC547" w:rsidR="00504564" w:rsidRDefault="00504564" w:rsidP="003A77D3">
      <w:pPr>
        <w:pStyle w:val="BodyText"/>
        <w:numPr>
          <w:ilvl w:val="1"/>
          <w:numId w:val="33"/>
        </w:numPr>
        <w:spacing w:before="69"/>
        <w:ind w:right="484"/>
      </w:pPr>
      <w:r>
        <w:t xml:space="preserve">If the school has moved or plans to move to a different facility since authorization or renewal, describe how that move has or will affect school operations. </w:t>
      </w:r>
    </w:p>
    <w:p w14:paraId="1D892244" w14:textId="4694172B" w:rsidR="00504564" w:rsidRDefault="00D030E8" w:rsidP="00504564">
      <w:pPr>
        <w:pStyle w:val="BodyText"/>
        <w:numPr>
          <w:ilvl w:val="0"/>
          <w:numId w:val="33"/>
        </w:numPr>
        <w:spacing w:before="69"/>
        <w:ind w:right="484"/>
      </w:pPr>
      <w:r>
        <w:t>Leadership succession (2 pages maximum)</w:t>
      </w:r>
    </w:p>
    <w:p w14:paraId="544267B9" w14:textId="77777777" w:rsidR="002B1B51" w:rsidRDefault="00D030E8" w:rsidP="002B1B51">
      <w:pPr>
        <w:pStyle w:val="BodyText"/>
        <w:numPr>
          <w:ilvl w:val="1"/>
          <w:numId w:val="33"/>
        </w:numPr>
        <w:spacing w:before="69"/>
        <w:ind w:right="484"/>
      </w:pPr>
      <w:r>
        <w:t>Describe how the board membership has changed since authorization or renewal. Explain how these changes are or will contribute to the operational stability of the school and the academic achievement of students.</w:t>
      </w:r>
    </w:p>
    <w:p w14:paraId="3C760A17" w14:textId="77777777" w:rsidR="00AF5779" w:rsidRDefault="002B1B51" w:rsidP="002B1B51">
      <w:pPr>
        <w:pStyle w:val="BodyText"/>
        <w:numPr>
          <w:ilvl w:val="1"/>
          <w:numId w:val="33"/>
        </w:numPr>
        <w:spacing w:before="69"/>
        <w:ind w:right="484"/>
      </w:pPr>
      <w:r>
        <w:t xml:space="preserve">Explain what the school has done to ensure organizational stability, even if one or more founders or other key leaders </w:t>
      </w:r>
      <w:r w:rsidR="00AF5779">
        <w:t>exit.</w:t>
      </w:r>
    </w:p>
    <w:p w14:paraId="50500096" w14:textId="77777777" w:rsidR="00816F1D" w:rsidRDefault="00DD226E" w:rsidP="00143EFB">
      <w:pPr>
        <w:pStyle w:val="BodyText"/>
        <w:spacing w:before="69"/>
        <w:ind w:right="484"/>
      </w:pPr>
      <w:r>
        <w:tab/>
      </w:r>
    </w:p>
    <w:p w14:paraId="6DC1941B" w14:textId="08556D55" w:rsidR="00DD226E" w:rsidRDefault="00DD226E" w:rsidP="00143EFB">
      <w:pPr>
        <w:pStyle w:val="BodyText"/>
        <w:spacing w:before="69"/>
        <w:ind w:right="484"/>
      </w:pPr>
      <w:r>
        <w:t xml:space="preserve">Results of the Interim Review shall be communicated with the </w:t>
      </w:r>
      <w:r w:rsidR="002C0B50">
        <w:t xml:space="preserve">charter school’s leadership </w:t>
      </w:r>
      <w:r w:rsidR="002C0B50">
        <w:lastRenderedPageBreak/>
        <w:t xml:space="preserve">team within 60 days of receipt of the </w:t>
      </w:r>
      <w:r w:rsidR="00AB0BA7">
        <w:t xml:space="preserve">Interim Report. Following </w:t>
      </w:r>
      <w:r w:rsidR="009B4161">
        <w:t>TDOE guidance, the results will be communicated and revie</w:t>
      </w:r>
      <w:r w:rsidR="00E56B56">
        <w:t xml:space="preserve">wed as </w:t>
      </w:r>
      <w:r w:rsidR="00880A57">
        <w:t xml:space="preserve">one of the following: Exceeding Target, On Track, Off Track, Severely Off Track. </w:t>
      </w:r>
      <w:r w:rsidR="006248B0">
        <w:t xml:space="preserve">Charter Schools receiving an overall rating of “Severely Off Track” will be at risk for non-renewal. </w:t>
      </w:r>
    </w:p>
    <w:p w14:paraId="1E3E4818" w14:textId="77777777" w:rsidR="006248B0" w:rsidRPr="00F20F18" w:rsidRDefault="006248B0" w:rsidP="00143EFB">
      <w:pPr>
        <w:pStyle w:val="BodyText"/>
        <w:spacing w:before="69"/>
        <w:ind w:right="484"/>
      </w:pPr>
    </w:p>
    <w:p w14:paraId="426B1F4C" w14:textId="2B7F2BBC" w:rsidR="00C47573" w:rsidRPr="003E312E" w:rsidRDefault="00C47573" w:rsidP="00175177">
      <w:pPr>
        <w:pStyle w:val="BodyText"/>
        <w:spacing w:before="69"/>
        <w:ind w:right="484"/>
        <w:rPr>
          <w:b/>
          <w:bCs/>
          <w:sz w:val="28"/>
          <w:szCs w:val="28"/>
        </w:rPr>
      </w:pPr>
      <w:bookmarkStart w:id="0" w:name="_Hlk104367125"/>
      <w:r w:rsidRPr="003E312E">
        <w:rPr>
          <w:b/>
          <w:bCs/>
          <w:sz w:val="28"/>
          <w:szCs w:val="28"/>
        </w:rPr>
        <w:t>Renewal of the Charter School</w:t>
      </w:r>
    </w:p>
    <w:p w14:paraId="041BF22B" w14:textId="3DF89C4C" w:rsidR="00175177" w:rsidRDefault="00C47573" w:rsidP="00D0501A">
      <w:pPr>
        <w:pStyle w:val="BodyText"/>
        <w:spacing w:before="69"/>
        <w:ind w:right="484"/>
      </w:pPr>
      <w:r w:rsidRPr="003E312E">
        <w:t xml:space="preserve">In accordance with Tennessee charter law, each charter school is initially awarded a contract for ten (10) years, beginning with the year the school opens.  </w:t>
      </w:r>
    </w:p>
    <w:p w14:paraId="0590D645" w14:textId="77777777" w:rsidR="00211327" w:rsidRPr="003E312E" w:rsidRDefault="00211327" w:rsidP="00D0501A">
      <w:pPr>
        <w:pStyle w:val="BodyText"/>
        <w:spacing w:before="69"/>
        <w:ind w:right="484"/>
      </w:pPr>
    </w:p>
    <w:p w14:paraId="3D4FC207" w14:textId="05FADDCF" w:rsidR="00C47573" w:rsidRPr="003E312E" w:rsidRDefault="00C47573" w:rsidP="00D0501A">
      <w:pPr>
        <w:pStyle w:val="BodyText"/>
        <w:spacing w:before="69"/>
        <w:ind w:right="484"/>
      </w:pPr>
      <w:r w:rsidRPr="003E312E">
        <w:t xml:space="preserve">No later than April 1 of the year prior to the renewal year in which the charter expires, the governing body of the charter school will submit a renewal application.  </w:t>
      </w:r>
      <w:r w:rsidRPr="003E312E">
        <w:rPr>
          <w:u w:val="single"/>
        </w:rPr>
        <w:t>Three months prior to that submission</w:t>
      </w:r>
      <w:r w:rsidRPr="003E312E">
        <w:t xml:space="preserve">, the Hamilton County charter school office will submit to the charter school a performance report reflective of the renewal evaluation.  </w:t>
      </w:r>
    </w:p>
    <w:p w14:paraId="34E54362" w14:textId="062BA666" w:rsidR="00C47573" w:rsidRPr="003E312E" w:rsidRDefault="00C47573" w:rsidP="00D0501A">
      <w:pPr>
        <w:pStyle w:val="BodyText"/>
        <w:spacing w:before="210"/>
        <w:ind w:right="484"/>
        <w:rPr>
          <w:w w:val="90"/>
        </w:rPr>
      </w:pPr>
      <w:r w:rsidRPr="003E312E">
        <w:rPr>
          <w:w w:val="90"/>
        </w:rPr>
        <w:t xml:space="preserve">All charter schools undergo a rigorous renewal process led by the charter school office </w:t>
      </w:r>
      <w:r w:rsidRPr="003E312E">
        <w:rPr>
          <w:w w:val="95"/>
        </w:rPr>
        <w:t>during</w:t>
      </w:r>
      <w:r w:rsidRPr="003E312E">
        <w:rPr>
          <w:spacing w:val="-6"/>
          <w:w w:val="95"/>
        </w:rPr>
        <w:t xml:space="preserve"> </w:t>
      </w:r>
      <w:r w:rsidRPr="003E312E">
        <w:rPr>
          <w:w w:val="95"/>
        </w:rPr>
        <w:t>the</w:t>
      </w:r>
      <w:r w:rsidRPr="003E312E">
        <w:rPr>
          <w:spacing w:val="-8"/>
          <w:w w:val="95"/>
        </w:rPr>
        <w:t xml:space="preserve"> </w:t>
      </w:r>
      <w:r w:rsidRPr="003E312E">
        <w:rPr>
          <w:w w:val="95"/>
        </w:rPr>
        <w:t>final</w:t>
      </w:r>
      <w:r w:rsidRPr="003E312E">
        <w:rPr>
          <w:spacing w:val="-6"/>
          <w:w w:val="95"/>
        </w:rPr>
        <w:t xml:space="preserve"> </w:t>
      </w:r>
      <w:r w:rsidRPr="003E312E">
        <w:rPr>
          <w:w w:val="95"/>
        </w:rPr>
        <w:t>year</w:t>
      </w:r>
      <w:r w:rsidRPr="003E312E">
        <w:rPr>
          <w:spacing w:val="-6"/>
          <w:w w:val="95"/>
        </w:rPr>
        <w:t xml:space="preserve"> </w:t>
      </w:r>
      <w:r w:rsidRPr="003E312E">
        <w:rPr>
          <w:w w:val="95"/>
        </w:rPr>
        <w:t>of</w:t>
      </w:r>
      <w:r w:rsidRPr="003E312E">
        <w:rPr>
          <w:spacing w:val="-7"/>
          <w:w w:val="95"/>
        </w:rPr>
        <w:t xml:space="preserve"> </w:t>
      </w:r>
      <w:r w:rsidRPr="003E312E">
        <w:rPr>
          <w:w w:val="95"/>
        </w:rPr>
        <w:t>their</w:t>
      </w:r>
      <w:r w:rsidRPr="003E312E">
        <w:rPr>
          <w:spacing w:val="-6"/>
          <w:w w:val="95"/>
        </w:rPr>
        <w:t xml:space="preserve"> </w:t>
      </w:r>
      <w:r w:rsidRPr="003E312E">
        <w:rPr>
          <w:w w:val="95"/>
        </w:rPr>
        <w:t>charter</w:t>
      </w:r>
      <w:r w:rsidRPr="003E312E">
        <w:rPr>
          <w:spacing w:val="-8"/>
          <w:w w:val="95"/>
        </w:rPr>
        <w:t xml:space="preserve"> </w:t>
      </w:r>
      <w:r w:rsidRPr="003E312E">
        <w:rPr>
          <w:w w:val="95"/>
        </w:rPr>
        <w:t>term.</w:t>
      </w:r>
      <w:r w:rsidRPr="003E312E">
        <w:rPr>
          <w:spacing w:val="-6"/>
          <w:w w:val="95"/>
        </w:rPr>
        <w:t xml:space="preserve"> </w:t>
      </w:r>
      <w:r w:rsidRPr="003E312E">
        <w:rPr>
          <w:w w:val="95"/>
        </w:rPr>
        <w:t>Renewal</w:t>
      </w:r>
      <w:r w:rsidRPr="003E312E">
        <w:rPr>
          <w:spacing w:val="-7"/>
          <w:w w:val="95"/>
        </w:rPr>
        <w:t xml:space="preserve"> </w:t>
      </w:r>
      <w:r w:rsidRPr="003E312E">
        <w:rPr>
          <w:w w:val="95"/>
        </w:rPr>
        <w:t>recommendations</w:t>
      </w:r>
      <w:r w:rsidRPr="003E312E">
        <w:rPr>
          <w:spacing w:val="-7"/>
          <w:w w:val="95"/>
        </w:rPr>
        <w:t xml:space="preserve"> </w:t>
      </w:r>
      <w:r w:rsidRPr="003E312E">
        <w:rPr>
          <w:w w:val="95"/>
        </w:rPr>
        <w:t>are</w:t>
      </w:r>
      <w:r w:rsidRPr="003E312E">
        <w:rPr>
          <w:spacing w:val="-6"/>
          <w:w w:val="95"/>
        </w:rPr>
        <w:t xml:space="preserve"> </w:t>
      </w:r>
      <w:r w:rsidRPr="003E312E">
        <w:rPr>
          <w:w w:val="95"/>
        </w:rPr>
        <w:t xml:space="preserve">made </w:t>
      </w:r>
      <w:r w:rsidRPr="003E312E">
        <w:rPr>
          <w:w w:val="90"/>
        </w:rPr>
        <w:t>based upon a body of evidence around the school’s academic and organizational performance.</w:t>
      </w:r>
    </w:p>
    <w:bookmarkEnd w:id="0"/>
    <w:p w14:paraId="7BCDD90F" w14:textId="155D571D" w:rsidR="00C47573" w:rsidRPr="003E312E" w:rsidRDefault="000E1C81" w:rsidP="00C47573">
      <w:pPr>
        <w:pStyle w:val="BodyText"/>
        <w:spacing w:before="210"/>
        <w:ind w:right="484"/>
        <w:rPr>
          <w:b/>
          <w:bCs/>
        </w:rPr>
      </w:pPr>
      <w:r w:rsidRPr="003E312E">
        <w:rPr>
          <w:b/>
          <w:bCs/>
        </w:rPr>
        <w:t>Evidence Collection</w:t>
      </w:r>
    </w:p>
    <w:p w14:paraId="38E3BD44" w14:textId="1034DD64" w:rsidR="000E1C81" w:rsidRPr="003E312E" w:rsidRDefault="000E1C81" w:rsidP="00C47573">
      <w:pPr>
        <w:pStyle w:val="BodyText"/>
        <w:spacing w:before="210"/>
        <w:ind w:right="484"/>
      </w:pPr>
      <w:r w:rsidRPr="003E312E">
        <w:t>The charter school office bases the renewal process on thorough analysis of a comprehensive body of evidence defined by the performance framework and the charter contract.  That evidence includes, but is not limited to:</w:t>
      </w:r>
    </w:p>
    <w:p w14:paraId="635600FB" w14:textId="77777777" w:rsidR="00306DDC" w:rsidRPr="003E312E" w:rsidRDefault="000E1C81" w:rsidP="00306DDC">
      <w:pPr>
        <w:pStyle w:val="BodyText"/>
        <w:numPr>
          <w:ilvl w:val="0"/>
          <w:numId w:val="14"/>
        </w:numPr>
        <w:spacing w:before="210"/>
        <w:ind w:right="490"/>
      </w:pPr>
      <w:r w:rsidRPr="003E312E">
        <w:t>The renewal application</w:t>
      </w:r>
    </w:p>
    <w:p w14:paraId="3DA56B1A" w14:textId="7A43A3F5" w:rsidR="00CD2271" w:rsidRPr="003E312E" w:rsidRDefault="000E1C81" w:rsidP="00306DDC">
      <w:pPr>
        <w:pStyle w:val="BodyText"/>
        <w:numPr>
          <w:ilvl w:val="0"/>
          <w:numId w:val="14"/>
        </w:numPr>
        <w:spacing w:before="210"/>
        <w:ind w:right="490"/>
      </w:pPr>
      <w:r w:rsidRPr="003E312E">
        <w:t xml:space="preserve">The performance </w:t>
      </w:r>
      <w:r w:rsidR="00306DDC" w:rsidRPr="003E312E">
        <w:t xml:space="preserve">report submitted to the charter school three months prior to the renewal application due </w:t>
      </w:r>
      <w:proofErr w:type="gramStart"/>
      <w:r w:rsidR="00306DDC" w:rsidRPr="003E312E">
        <w:t>date</w:t>
      </w:r>
      <w:proofErr w:type="gramEnd"/>
    </w:p>
    <w:p w14:paraId="0FF5D94E" w14:textId="67BEB28C" w:rsidR="00306DDC" w:rsidRPr="003E312E" w:rsidRDefault="00306DDC" w:rsidP="00306DDC">
      <w:pPr>
        <w:pStyle w:val="BodyText"/>
        <w:numPr>
          <w:ilvl w:val="0"/>
          <w:numId w:val="14"/>
        </w:numPr>
        <w:spacing w:before="210"/>
        <w:ind w:right="490"/>
      </w:pPr>
      <w:r w:rsidRPr="003E312E">
        <w:t>A renewal site visit that includes classroom observations, teacher and leader interviews, and student and parent focus groups</w:t>
      </w:r>
    </w:p>
    <w:p w14:paraId="19D4878B" w14:textId="459C30C1" w:rsidR="00306DDC" w:rsidRPr="003E312E" w:rsidRDefault="00306DDC" w:rsidP="00175177">
      <w:pPr>
        <w:pStyle w:val="BodyText"/>
        <w:numPr>
          <w:ilvl w:val="0"/>
          <w:numId w:val="14"/>
        </w:numPr>
        <w:spacing w:before="210"/>
        <w:ind w:right="490"/>
        <w:jc w:val="both"/>
      </w:pPr>
      <w:r w:rsidRPr="003E312E">
        <w:t xml:space="preserve">An examination of school governance and financial sustainability, including a board meeting visit, board chair interviews, and a comprehensive financial analysis.  The financial analysis will include a review of past </w:t>
      </w:r>
      <w:r w:rsidR="00B238AE" w:rsidRPr="003E312E">
        <w:t>audits, plus an in-depth look at any financial discrepancies noted by the finance team.</w:t>
      </w:r>
    </w:p>
    <w:p w14:paraId="140736C8" w14:textId="1784C927" w:rsidR="00B238AE" w:rsidRPr="003E312E" w:rsidRDefault="00B238AE" w:rsidP="00306DDC">
      <w:pPr>
        <w:pStyle w:val="BodyText"/>
        <w:numPr>
          <w:ilvl w:val="0"/>
          <w:numId w:val="14"/>
        </w:numPr>
        <w:spacing w:before="210"/>
        <w:ind w:right="490"/>
      </w:pPr>
      <w:r w:rsidRPr="003E312E">
        <w:t>A comprehensive analysis of student academic outcomes</w:t>
      </w:r>
    </w:p>
    <w:p w14:paraId="5C2590B8" w14:textId="0938A26D" w:rsidR="00B238AE" w:rsidRPr="003E312E" w:rsidRDefault="00B238AE" w:rsidP="00306DDC">
      <w:pPr>
        <w:pStyle w:val="BodyText"/>
        <w:numPr>
          <w:ilvl w:val="0"/>
          <w:numId w:val="14"/>
        </w:numPr>
        <w:spacing w:before="210"/>
        <w:ind w:right="490"/>
      </w:pPr>
      <w:r w:rsidRPr="003E312E">
        <w:t>A</w:t>
      </w:r>
      <w:r w:rsidR="00713EB6" w:rsidRPr="003E312E">
        <w:t>n in-depth evaluation of student, parent, and community satisfaction with the school.</w:t>
      </w:r>
    </w:p>
    <w:p w14:paraId="5CBBDF8D" w14:textId="6DD1BE18" w:rsidR="00713EB6" w:rsidRPr="003E312E" w:rsidRDefault="00713EB6" w:rsidP="00713EB6">
      <w:pPr>
        <w:pStyle w:val="BodyText"/>
        <w:spacing w:before="210"/>
        <w:ind w:right="490"/>
      </w:pPr>
      <w:r w:rsidRPr="003E312E">
        <w:t xml:space="preserve">The most important criteria in renewal decision making </w:t>
      </w:r>
      <w:proofErr w:type="gramStart"/>
      <w:r w:rsidRPr="003E312E">
        <w:t>is</w:t>
      </w:r>
      <w:proofErr w:type="gramEnd"/>
      <w:r w:rsidRPr="003E312E">
        <w:t xml:space="preserve"> student growth and achievement as measured on the performance framework.  The renewal process gives charter schools the opportunity to present clear and compelling evidence regarding how well they are serving their students. It also provides the school an occasion to examine progress towards meeting its mission and vision, assess both its strengths and its needs, and plan a strategy for continuous </w:t>
      </w:r>
      <w:r w:rsidRPr="003E312E">
        <w:lastRenderedPageBreak/>
        <w:t xml:space="preserve">improvement and future needs.   </w:t>
      </w:r>
    </w:p>
    <w:p w14:paraId="3A2BE3A7" w14:textId="4D4611B8" w:rsidR="001140B8" w:rsidRPr="003E312E" w:rsidRDefault="001140B8" w:rsidP="00713EB6">
      <w:pPr>
        <w:pStyle w:val="BodyText"/>
        <w:spacing w:before="210"/>
        <w:ind w:right="490"/>
      </w:pPr>
      <w:r w:rsidRPr="003E312E">
        <w:t xml:space="preserve">The charter school office will summarize the renewal findings with recommendations in a report to the school and will submit those recommendations to the Hamilton County Board of Education </w:t>
      </w:r>
      <w:r w:rsidR="006F33BF" w:rsidRPr="003E312E">
        <w:t>for a decision no later than February 1</w:t>
      </w:r>
      <w:r w:rsidR="00485722">
        <w:t xml:space="preserve"> (or next business day)</w:t>
      </w:r>
      <w:r w:rsidR="006F33BF" w:rsidRPr="003E312E">
        <w:t xml:space="preserve"> of the renewal year, as required by Tennessee Charter law (§ 49-13-121). </w:t>
      </w:r>
    </w:p>
    <w:p w14:paraId="57ECB91D" w14:textId="3D85FFFB" w:rsidR="001140B8" w:rsidRPr="003E312E" w:rsidRDefault="001140B8" w:rsidP="00713EB6">
      <w:pPr>
        <w:pStyle w:val="BodyText"/>
        <w:spacing w:before="210"/>
        <w:ind w:right="490"/>
        <w:rPr>
          <w:b/>
          <w:bCs/>
        </w:rPr>
      </w:pPr>
      <w:r w:rsidRPr="003E312E">
        <w:rPr>
          <w:b/>
          <w:bCs/>
        </w:rPr>
        <w:t>Process Differentiation</w:t>
      </w:r>
    </w:p>
    <w:p w14:paraId="206F2EFD" w14:textId="5CC0A00E" w:rsidR="006F33BF" w:rsidRPr="003E312E" w:rsidRDefault="006F33BF" w:rsidP="006F33BF">
      <w:pPr>
        <w:pStyle w:val="BodyText"/>
        <w:spacing w:before="68"/>
        <w:ind w:right="484"/>
      </w:pPr>
      <w:r w:rsidRPr="003E312E">
        <w:rPr>
          <w:w w:val="90"/>
        </w:rPr>
        <w:t xml:space="preserve">While all schools must go through renewal, there are a few ways in which the process may be </w:t>
      </w:r>
      <w:r w:rsidRPr="003E312E">
        <w:rPr>
          <w:spacing w:val="-2"/>
        </w:rPr>
        <w:t>differentiated as follows:</w:t>
      </w:r>
    </w:p>
    <w:p w14:paraId="5A0CBECF" w14:textId="77777777" w:rsidR="00D0501A" w:rsidRPr="003E312E" w:rsidRDefault="006F33BF" w:rsidP="00D0501A">
      <w:pPr>
        <w:pStyle w:val="ListParagraph"/>
        <w:numPr>
          <w:ilvl w:val="0"/>
          <w:numId w:val="23"/>
        </w:numPr>
        <w:tabs>
          <w:tab w:val="left" w:pos="1381"/>
        </w:tabs>
        <w:ind w:right="532"/>
        <w:rPr>
          <w:spacing w:val="-2"/>
          <w:sz w:val="24"/>
          <w:szCs w:val="24"/>
        </w:rPr>
      </w:pPr>
      <w:r w:rsidRPr="003E312E">
        <w:rPr>
          <w:w w:val="95"/>
          <w:sz w:val="24"/>
          <w:szCs w:val="24"/>
        </w:rPr>
        <w:t>For</w:t>
      </w:r>
      <w:r w:rsidRPr="003E312E">
        <w:rPr>
          <w:spacing w:val="-14"/>
          <w:w w:val="95"/>
          <w:sz w:val="24"/>
          <w:szCs w:val="24"/>
        </w:rPr>
        <w:t xml:space="preserve"> </w:t>
      </w:r>
      <w:r w:rsidRPr="003E312E">
        <w:rPr>
          <w:w w:val="95"/>
          <w:sz w:val="24"/>
          <w:szCs w:val="24"/>
        </w:rPr>
        <w:t>schools</w:t>
      </w:r>
      <w:r w:rsidRPr="003E312E">
        <w:rPr>
          <w:spacing w:val="-13"/>
          <w:w w:val="95"/>
          <w:sz w:val="24"/>
          <w:szCs w:val="24"/>
        </w:rPr>
        <w:t xml:space="preserve"> </w:t>
      </w:r>
      <w:r w:rsidRPr="003E312E">
        <w:rPr>
          <w:w w:val="95"/>
          <w:sz w:val="24"/>
          <w:szCs w:val="24"/>
        </w:rPr>
        <w:t>operating</w:t>
      </w:r>
      <w:r w:rsidRPr="003E312E">
        <w:rPr>
          <w:spacing w:val="-13"/>
          <w:w w:val="95"/>
          <w:sz w:val="24"/>
          <w:szCs w:val="24"/>
        </w:rPr>
        <w:t xml:space="preserve"> </w:t>
      </w:r>
      <w:r w:rsidRPr="003E312E">
        <w:rPr>
          <w:w w:val="95"/>
          <w:sz w:val="24"/>
          <w:szCs w:val="24"/>
        </w:rPr>
        <w:t>with</w:t>
      </w:r>
      <w:r w:rsidRPr="003E312E">
        <w:rPr>
          <w:spacing w:val="-14"/>
          <w:w w:val="95"/>
          <w:sz w:val="24"/>
          <w:szCs w:val="24"/>
        </w:rPr>
        <w:t xml:space="preserve"> </w:t>
      </w:r>
      <w:r w:rsidRPr="003E312E">
        <w:rPr>
          <w:w w:val="95"/>
          <w:sz w:val="24"/>
          <w:szCs w:val="24"/>
        </w:rPr>
        <w:t>a</w:t>
      </w:r>
      <w:r w:rsidRPr="003E312E">
        <w:rPr>
          <w:spacing w:val="-13"/>
          <w:w w:val="95"/>
          <w:sz w:val="24"/>
          <w:szCs w:val="24"/>
        </w:rPr>
        <w:t xml:space="preserve"> </w:t>
      </w:r>
      <w:r w:rsidRPr="003E312E">
        <w:rPr>
          <w:w w:val="95"/>
          <w:sz w:val="24"/>
          <w:szCs w:val="24"/>
        </w:rPr>
        <w:t>CMO/EMO,</w:t>
      </w:r>
      <w:r w:rsidRPr="003E312E">
        <w:rPr>
          <w:spacing w:val="-14"/>
          <w:w w:val="95"/>
          <w:sz w:val="24"/>
          <w:szCs w:val="24"/>
        </w:rPr>
        <w:t xml:space="preserve"> </w:t>
      </w:r>
      <w:r w:rsidRPr="003E312E">
        <w:rPr>
          <w:w w:val="95"/>
          <w:sz w:val="24"/>
          <w:szCs w:val="24"/>
        </w:rPr>
        <w:t>the</w:t>
      </w:r>
      <w:r w:rsidRPr="003E312E">
        <w:rPr>
          <w:spacing w:val="-13"/>
          <w:w w:val="95"/>
          <w:sz w:val="24"/>
          <w:szCs w:val="24"/>
        </w:rPr>
        <w:t xml:space="preserve"> </w:t>
      </w:r>
      <w:r w:rsidRPr="003E312E">
        <w:rPr>
          <w:w w:val="95"/>
          <w:sz w:val="24"/>
          <w:szCs w:val="24"/>
        </w:rPr>
        <w:t>renewal</w:t>
      </w:r>
      <w:r w:rsidRPr="003E312E">
        <w:rPr>
          <w:spacing w:val="-13"/>
          <w:w w:val="95"/>
          <w:sz w:val="24"/>
          <w:szCs w:val="24"/>
        </w:rPr>
        <w:t xml:space="preserve"> </w:t>
      </w:r>
      <w:r w:rsidRPr="003E312E">
        <w:rPr>
          <w:w w:val="95"/>
          <w:sz w:val="24"/>
          <w:szCs w:val="24"/>
        </w:rPr>
        <w:t>process</w:t>
      </w:r>
      <w:r w:rsidRPr="003E312E">
        <w:rPr>
          <w:spacing w:val="-14"/>
          <w:w w:val="95"/>
          <w:sz w:val="24"/>
          <w:szCs w:val="24"/>
        </w:rPr>
        <w:t xml:space="preserve"> </w:t>
      </w:r>
      <w:r w:rsidRPr="003E312E">
        <w:rPr>
          <w:w w:val="95"/>
          <w:sz w:val="24"/>
          <w:szCs w:val="24"/>
        </w:rPr>
        <w:t>will</w:t>
      </w:r>
      <w:r w:rsidRPr="003E312E">
        <w:rPr>
          <w:spacing w:val="-13"/>
          <w:w w:val="95"/>
          <w:sz w:val="24"/>
          <w:szCs w:val="24"/>
        </w:rPr>
        <w:t xml:space="preserve"> </w:t>
      </w:r>
      <w:r w:rsidRPr="003E312E">
        <w:rPr>
          <w:w w:val="95"/>
          <w:sz w:val="24"/>
          <w:szCs w:val="24"/>
        </w:rPr>
        <w:t>also</w:t>
      </w:r>
      <w:r w:rsidRPr="003E312E">
        <w:rPr>
          <w:spacing w:val="-13"/>
          <w:w w:val="95"/>
          <w:sz w:val="24"/>
          <w:szCs w:val="24"/>
        </w:rPr>
        <w:t xml:space="preserve"> </w:t>
      </w:r>
      <w:r w:rsidRPr="003E312E">
        <w:rPr>
          <w:w w:val="95"/>
          <w:sz w:val="24"/>
          <w:szCs w:val="24"/>
        </w:rPr>
        <w:t>include</w:t>
      </w:r>
      <w:r w:rsidRPr="003E312E">
        <w:rPr>
          <w:spacing w:val="-14"/>
          <w:w w:val="95"/>
          <w:sz w:val="24"/>
          <w:szCs w:val="24"/>
        </w:rPr>
        <w:t xml:space="preserve"> </w:t>
      </w:r>
      <w:r w:rsidRPr="003E312E">
        <w:rPr>
          <w:w w:val="95"/>
          <w:sz w:val="24"/>
          <w:szCs w:val="24"/>
        </w:rPr>
        <w:t xml:space="preserve">an </w:t>
      </w:r>
      <w:r w:rsidRPr="003E312E">
        <w:rPr>
          <w:w w:val="90"/>
          <w:sz w:val="24"/>
          <w:szCs w:val="24"/>
        </w:rPr>
        <w:t xml:space="preserve">assessment of the CMO/EMO organizational capacity as it applies to the school(s) up for </w:t>
      </w:r>
      <w:r w:rsidRPr="003E312E">
        <w:rPr>
          <w:spacing w:val="-2"/>
          <w:sz w:val="24"/>
          <w:szCs w:val="24"/>
        </w:rPr>
        <w:t>renewal</w:t>
      </w:r>
      <w:r w:rsidR="00D0501A" w:rsidRPr="003E312E">
        <w:rPr>
          <w:spacing w:val="-2"/>
          <w:sz w:val="24"/>
          <w:szCs w:val="24"/>
        </w:rPr>
        <w:t xml:space="preserve">. </w:t>
      </w:r>
    </w:p>
    <w:p w14:paraId="4D3172F1" w14:textId="4F5063AD" w:rsidR="006F33BF" w:rsidRPr="003E312E" w:rsidRDefault="006F33BF" w:rsidP="00D0501A">
      <w:pPr>
        <w:pStyle w:val="ListParagraph"/>
        <w:numPr>
          <w:ilvl w:val="0"/>
          <w:numId w:val="23"/>
        </w:numPr>
        <w:tabs>
          <w:tab w:val="left" w:pos="1381"/>
        </w:tabs>
        <w:ind w:right="532"/>
        <w:rPr>
          <w:sz w:val="24"/>
          <w:szCs w:val="24"/>
        </w:rPr>
      </w:pPr>
      <w:r w:rsidRPr="003E312E">
        <w:rPr>
          <w:w w:val="90"/>
          <w:sz w:val="24"/>
          <w:szCs w:val="24"/>
        </w:rPr>
        <w:t xml:space="preserve">Consistently high-performing schools can expect a shorter site visit and a streamlined </w:t>
      </w:r>
      <w:r w:rsidRPr="003E312E">
        <w:rPr>
          <w:sz w:val="24"/>
          <w:szCs w:val="24"/>
        </w:rPr>
        <w:t>renewal application.</w:t>
      </w:r>
    </w:p>
    <w:p w14:paraId="62CFD865" w14:textId="1C862788" w:rsidR="006F33BF" w:rsidRPr="003E312E" w:rsidRDefault="006F33BF" w:rsidP="006F33BF">
      <w:pPr>
        <w:pStyle w:val="BodyText"/>
        <w:spacing w:before="210"/>
        <w:ind w:right="490"/>
      </w:pPr>
      <w:r w:rsidRPr="003E312E">
        <w:t xml:space="preserve">While Tennessee charter law does not allow partial </w:t>
      </w:r>
      <w:r w:rsidR="00D0501A" w:rsidRPr="003E312E">
        <w:t xml:space="preserve">or conditional </w:t>
      </w:r>
      <w:r w:rsidRPr="003E312E">
        <w:t>renewal, the summary document may include recommendations from the review evaluation to the school</w:t>
      </w:r>
      <w:r w:rsidR="00D0501A" w:rsidRPr="003E312E">
        <w:t xml:space="preserve"> for their consideration</w:t>
      </w:r>
      <w:r w:rsidRPr="003E312E">
        <w:t xml:space="preserve">. </w:t>
      </w:r>
    </w:p>
    <w:p w14:paraId="5EA56F4E" w14:textId="5A20CE37" w:rsidR="00B60099" w:rsidRPr="003E312E" w:rsidRDefault="006F33BF" w:rsidP="00D0501A">
      <w:pPr>
        <w:pStyle w:val="BodyText"/>
        <w:spacing w:before="210"/>
        <w:ind w:right="490"/>
        <w:jc w:val="center"/>
        <w:rPr>
          <w:b/>
          <w:bCs/>
        </w:rPr>
      </w:pPr>
      <w:r w:rsidRPr="003E312E">
        <w:rPr>
          <w:b/>
          <w:bCs/>
        </w:rPr>
        <w:t xml:space="preserve">Charter School </w:t>
      </w:r>
      <w:r w:rsidR="00484A85">
        <w:rPr>
          <w:b/>
          <w:bCs/>
        </w:rPr>
        <w:t xml:space="preserve">Deficiencies </w:t>
      </w:r>
      <w:r w:rsidR="00C32F71">
        <w:rPr>
          <w:b/>
          <w:bCs/>
        </w:rPr>
        <w:t xml:space="preserve">and </w:t>
      </w:r>
      <w:r w:rsidRPr="003E312E">
        <w:rPr>
          <w:b/>
          <w:bCs/>
        </w:rPr>
        <w:t>Closure</w:t>
      </w:r>
    </w:p>
    <w:p w14:paraId="02883B6F" w14:textId="4CD42321" w:rsidR="00423457" w:rsidRPr="003E312E" w:rsidRDefault="001914CF" w:rsidP="00B60099">
      <w:pPr>
        <w:pStyle w:val="BodyText"/>
        <w:ind w:right="565"/>
        <w:rPr>
          <w:spacing w:val="-3"/>
          <w:w w:val="95"/>
        </w:rPr>
      </w:pPr>
      <w:r w:rsidRPr="003E312E">
        <w:rPr>
          <w:spacing w:val="-14"/>
          <w:w w:val="95"/>
        </w:rPr>
        <w:t xml:space="preserve"> </w:t>
      </w:r>
      <w:r w:rsidR="007C25DB" w:rsidRPr="003E312E">
        <w:rPr>
          <w:w w:val="95"/>
        </w:rPr>
        <w:t>S</w:t>
      </w:r>
      <w:r w:rsidRPr="003E312E">
        <w:rPr>
          <w:w w:val="95"/>
        </w:rPr>
        <w:t>chool</w:t>
      </w:r>
      <w:r w:rsidRPr="003E312E">
        <w:rPr>
          <w:spacing w:val="-13"/>
          <w:w w:val="95"/>
        </w:rPr>
        <w:t xml:space="preserve"> </w:t>
      </w:r>
      <w:r w:rsidRPr="003E312E">
        <w:rPr>
          <w:w w:val="95"/>
        </w:rPr>
        <w:t>closure</w:t>
      </w:r>
      <w:r w:rsidRPr="003E312E">
        <w:rPr>
          <w:spacing w:val="-13"/>
          <w:w w:val="95"/>
        </w:rPr>
        <w:t xml:space="preserve"> </w:t>
      </w:r>
      <w:r w:rsidRPr="003E312E">
        <w:rPr>
          <w:w w:val="95"/>
        </w:rPr>
        <w:t>is</w:t>
      </w:r>
      <w:r w:rsidRPr="003E312E">
        <w:rPr>
          <w:spacing w:val="-14"/>
          <w:w w:val="95"/>
        </w:rPr>
        <w:t xml:space="preserve"> </w:t>
      </w:r>
      <w:r w:rsidRPr="003E312E">
        <w:rPr>
          <w:w w:val="95"/>
        </w:rPr>
        <w:t>never</w:t>
      </w:r>
      <w:r w:rsidRPr="003E312E">
        <w:rPr>
          <w:spacing w:val="-13"/>
          <w:w w:val="95"/>
        </w:rPr>
        <w:t xml:space="preserve"> </w:t>
      </w:r>
      <w:r w:rsidRPr="003E312E">
        <w:rPr>
          <w:w w:val="95"/>
        </w:rPr>
        <w:t>an</w:t>
      </w:r>
      <w:r w:rsidRPr="003E312E">
        <w:rPr>
          <w:spacing w:val="-14"/>
          <w:w w:val="95"/>
        </w:rPr>
        <w:t xml:space="preserve"> </w:t>
      </w:r>
      <w:r w:rsidRPr="003E312E">
        <w:rPr>
          <w:w w:val="95"/>
        </w:rPr>
        <w:t>ideal</w:t>
      </w:r>
      <w:r w:rsidRPr="003E312E">
        <w:rPr>
          <w:spacing w:val="-13"/>
          <w:w w:val="95"/>
        </w:rPr>
        <w:t xml:space="preserve"> </w:t>
      </w:r>
      <w:r w:rsidRPr="003E312E">
        <w:rPr>
          <w:w w:val="95"/>
        </w:rPr>
        <w:t>outcome,</w:t>
      </w:r>
      <w:r w:rsidRPr="003E312E">
        <w:rPr>
          <w:spacing w:val="-13"/>
          <w:w w:val="95"/>
        </w:rPr>
        <w:t xml:space="preserve"> </w:t>
      </w:r>
      <w:r w:rsidR="00D0501A" w:rsidRPr="003E312E">
        <w:rPr>
          <w:spacing w:val="-13"/>
          <w:w w:val="95"/>
        </w:rPr>
        <w:t xml:space="preserve">and it is never the first response to a charter school that might be struggling.  However, </w:t>
      </w:r>
      <w:r w:rsidRPr="003E312E">
        <w:rPr>
          <w:w w:val="95"/>
        </w:rPr>
        <w:t>it</w:t>
      </w:r>
      <w:r w:rsidRPr="003E312E">
        <w:rPr>
          <w:spacing w:val="-14"/>
          <w:w w:val="95"/>
        </w:rPr>
        <w:t xml:space="preserve"> </w:t>
      </w:r>
      <w:r w:rsidRPr="003E312E">
        <w:rPr>
          <w:w w:val="95"/>
        </w:rPr>
        <w:t>is</w:t>
      </w:r>
      <w:r w:rsidRPr="003E312E">
        <w:rPr>
          <w:spacing w:val="-13"/>
          <w:w w:val="95"/>
        </w:rPr>
        <w:t xml:space="preserve"> </w:t>
      </w:r>
      <w:r w:rsidRPr="003E312E">
        <w:rPr>
          <w:w w:val="95"/>
        </w:rPr>
        <w:t>sometimes</w:t>
      </w:r>
      <w:r w:rsidRPr="003E312E">
        <w:rPr>
          <w:spacing w:val="-13"/>
          <w:w w:val="95"/>
        </w:rPr>
        <w:t xml:space="preserve"> </w:t>
      </w:r>
      <w:r w:rsidRPr="003E312E">
        <w:rPr>
          <w:w w:val="95"/>
        </w:rPr>
        <w:t>necessary</w:t>
      </w:r>
      <w:r w:rsidRPr="003E312E">
        <w:rPr>
          <w:spacing w:val="-14"/>
          <w:w w:val="95"/>
        </w:rPr>
        <w:t xml:space="preserve"> </w:t>
      </w:r>
      <w:proofErr w:type="gramStart"/>
      <w:r w:rsidRPr="003E312E">
        <w:rPr>
          <w:w w:val="95"/>
        </w:rPr>
        <w:t>in</w:t>
      </w:r>
      <w:r w:rsidRPr="003E312E">
        <w:rPr>
          <w:spacing w:val="-13"/>
          <w:w w:val="95"/>
        </w:rPr>
        <w:t xml:space="preserve"> </w:t>
      </w:r>
      <w:r w:rsidRPr="003E312E">
        <w:rPr>
          <w:w w:val="95"/>
        </w:rPr>
        <w:t>order</w:t>
      </w:r>
      <w:r w:rsidRPr="003E312E">
        <w:rPr>
          <w:spacing w:val="-13"/>
          <w:w w:val="95"/>
        </w:rPr>
        <w:t xml:space="preserve"> </w:t>
      </w:r>
      <w:r w:rsidRPr="003E312E">
        <w:rPr>
          <w:w w:val="95"/>
        </w:rPr>
        <w:t>to</w:t>
      </w:r>
      <w:proofErr w:type="gramEnd"/>
      <w:r w:rsidRPr="003E312E">
        <w:rPr>
          <w:spacing w:val="-14"/>
          <w:w w:val="95"/>
        </w:rPr>
        <w:t xml:space="preserve"> </w:t>
      </w:r>
      <w:r w:rsidRPr="003E312E">
        <w:rPr>
          <w:w w:val="95"/>
        </w:rPr>
        <w:t xml:space="preserve">improve </w:t>
      </w:r>
      <w:r w:rsidRPr="003E312E">
        <w:rPr>
          <w:w w:val="90"/>
        </w:rPr>
        <w:t xml:space="preserve">student access to high-quality schools. HCS is committed to high expectations for all schools, </w:t>
      </w:r>
      <w:r w:rsidR="00AD5DD7" w:rsidRPr="003E312E">
        <w:rPr>
          <w:w w:val="95"/>
        </w:rPr>
        <w:t>d</w:t>
      </w:r>
      <w:r w:rsidRPr="003E312E">
        <w:rPr>
          <w:w w:val="95"/>
        </w:rPr>
        <w:t>istrict-run</w:t>
      </w:r>
      <w:r w:rsidRPr="003E312E">
        <w:rPr>
          <w:spacing w:val="-13"/>
          <w:w w:val="95"/>
        </w:rPr>
        <w:t xml:space="preserve"> </w:t>
      </w:r>
      <w:r w:rsidRPr="003E312E">
        <w:rPr>
          <w:w w:val="95"/>
        </w:rPr>
        <w:t>and</w:t>
      </w:r>
      <w:r w:rsidRPr="003E312E">
        <w:rPr>
          <w:spacing w:val="-13"/>
          <w:w w:val="95"/>
        </w:rPr>
        <w:t xml:space="preserve"> </w:t>
      </w:r>
      <w:r w:rsidRPr="003E312E">
        <w:rPr>
          <w:w w:val="95"/>
        </w:rPr>
        <w:t>charter,</w:t>
      </w:r>
      <w:r w:rsidRPr="003E312E">
        <w:rPr>
          <w:spacing w:val="-14"/>
          <w:w w:val="95"/>
        </w:rPr>
        <w:t xml:space="preserve"> </w:t>
      </w:r>
      <w:r w:rsidRPr="003E312E">
        <w:rPr>
          <w:w w:val="95"/>
        </w:rPr>
        <w:t>and</w:t>
      </w:r>
      <w:r w:rsidRPr="003E312E">
        <w:rPr>
          <w:spacing w:val="-13"/>
          <w:w w:val="95"/>
        </w:rPr>
        <w:t xml:space="preserve"> </w:t>
      </w:r>
      <w:r w:rsidR="00423457" w:rsidRPr="003E312E">
        <w:rPr>
          <w:w w:val="95"/>
        </w:rPr>
        <w:t>will</w:t>
      </w:r>
      <w:r w:rsidRPr="003E312E">
        <w:rPr>
          <w:spacing w:val="-13"/>
          <w:w w:val="95"/>
        </w:rPr>
        <w:t xml:space="preserve"> </w:t>
      </w:r>
      <w:r w:rsidRPr="003E312E">
        <w:rPr>
          <w:w w:val="95"/>
        </w:rPr>
        <w:t>take</w:t>
      </w:r>
      <w:r w:rsidRPr="003E312E">
        <w:rPr>
          <w:spacing w:val="-13"/>
          <w:w w:val="95"/>
        </w:rPr>
        <w:t xml:space="preserve"> </w:t>
      </w:r>
      <w:proofErr w:type="gramStart"/>
      <w:r w:rsidRPr="003E312E">
        <w:rPr>
          <w:w w:val="95"/>
        </w:rPr>
        <w:t>action</w:t>
      </w:r>
      <w:proofErr w:type="gramEnd"/>
      <w:r w:rsidRPr="003E312E">
        <w:rPr>
          <w:spacing w:val="-11"/>
          <w:w w:val="95"/>
        </w:rPr>
        <w:t xml:space="preserve"> </w:t>
      </w:r>
      <w:r w:rsidR="00D0501A" w:rsidRPr="003E312E">
        <w:rPr>
          <w:w w:val="95"/>
        </w:rPr>
        <w:t xml:space="preserve">if </w:t>
      </w:r>
      <w:r w:rsidR="007C25DB" w:rsidRPr="003E312E">
        <w:rPr>
          <w:w w:val="95"/>
        </w:rPr>
        <w:t>necessary,</w:t>
      </w:r>
      <w:r w:rsidRPr="003E312E">
        <w:rPr>
          <w:spacing w:val="-13"/>
          <w:w w:val="95"/>
        </w:rPr>
        <w:t xml:space="preserve"> </w:t>
      </w:r>
      <w:r w:rsidRPr="003E312E">
        <w:rPr>
          <w:w w:val="95"/>
        </w:rPr>
        <w:t>based</w:t>
      </w:r>
      <w:r w:rsidRPr="003E312E">
        <w:rPr>
          <w:spacing w:val="-13"/>
          <w:w w:val="95"/>
        </w:rPr>
        <w:t xml:space="preserve"> </w:t>
      </w:r>
      <w:r w:rsidRPr="003E312E">
        <w:rPr>
          <w:w w:val="95"/>
        </w:rPr>
        <w:t>on</w:t>
      </w:r>
      <w:r w:rsidRPr="003E312E">
        <w:rPr>
          <w:spacing w:val="-11"/>
          <w:w w:val="95"/>
        </w:rPr>
        <w:t xml:space="preserve"> </w:t>
      </w:r>
      <w:r w:rsidRPr="003E312E">
        <w:rPr>
          <w:w w:val="95"/>
        </w:rPr>
        <w:t>low</w:t>
      </w:r>
      <w:r w:rsidRPr="003E312E">
        <w:rPr>
          <w:spacing w:val="-13"/>
          <w:w w:val="95"/>
        </w:rPr>
        <w:t xml:space="preserve"> </w:t>
      </w:r>
      <w:r w:rsidRPr="003E312E">
        <w:rPr>
          <w:w w:val="95"/>
        </w:rPr>
        <w:t xml:space="preserve">academic </w:t>
      </w:r>
      <w:r w:rsidRPr="003E312E">
        <w:rPr>
          <w:spacing w:val="-2"/>
          <w:w w:val="95"/>
        </w:rPr>
        <w:t>performance</w:t>
      </w:r>
      <w:r w:rsidR="00423457" w:rsidRPr="003E312E">
        <w:rPr>
          <w:spacing w:val="-2"/>
          <w:w w:val="95"/>
        </w:rPr>
        <w:t xml:space="preserve">, financial mismanagement, or </w:t>
      </w:r>
      <w:r w:rsidR="007C25DB" w:rsidRPr="003E312E">
        <w:rPr>
          <w:spacing w:val="-2"/>
          <w:w w:val="95"/>
        </w:rPr>
        <w:t xml:space="preserve">severe </w:t>
      </w:r>
      <w:r w:rsidR="00423457" w:rsidRPr="003E312E">
        <w:rPr>
          <w:spacing w:val="-2"/>
          <w:w w:val="95"/>
        </w:rPr>
        <w:t>operational deficits</w:t>
      </w:r>
      <w:r w:rsidRPr="003E312E">
        <w:rPr>
          <w:spacing w:val="-2"/>
          <w:w w:val="95"/>
        </w:rPr>
        <w:t>.</w:t>
      </w:r>
      <w:r w:rsidR="00423457" w:rsidRPr="003E312E">
        <w:rPr>
          <w:spacing w:val="-2"/>
          <w:w w:val="95"/>
        </w:rPr>
        <w:t xml:space="preserve"> </w:t>
      </w:r>
      <w:r w:rsidRPr="003E312E">
        <w:rPr>
          <w:spacing w:val="-3"/>
          <w:w w:val="95"/>
        </w:rPr>
        <w:t xml:space="preserve"> </w:t>
      </w:r>
    </w:p>
    <w:p w14:paraId="11C2141E" w14:textId="5D8A6E6E" w:rsidR="00541E30" w:rsidRPr="003E312E" w:rsidRDefault="00541E30" w:rsidP="00B60099">
      <w:pPr>
        <w:pStyle w:val="BodyText"/>
        <w:ind w:right="565"/>
        <w:rPr>
          <w:spacing w:val="-3"/>
          <w:w w:val="95"/>
        </w:rPr>
      </w:pPr>
    </w:p>
    <w:p w14:paraId="22BB6042" w14:textId="6C4FA3A2" w:rsidR="00541E30" w:rsidRPr="003E312E" w:rsidRDefault="00AD5DD7" w:rsidP="00B60099">
      <w:pPr>
        <w:pStyle w:val="BodyText"/>
        <w:ind w:right="565"/>
        <w:rPr>
          <w:spacing w:val="-3"/>
          <w:w w:val="95"/>
        </w:rPr>
      </w:pPr>
      <w:r w:rsidRPr="003E312E">
        <w:rPr>
          <w:spacing w:val="-3"/>
          <w:w w:val="95"/>
        </w:rPr>
        <w:t>However, prior to taking such a drastic measure</w:t>
      </w:r>
      <w:r w:rsidR="00420A3B" w:rsidRPr="003E312E">
        <w:rPr>
          <w:spacing w:val="-3"/>
          <w:w w:val="95"/>
        </w:rPr>
        <w:t xml:space="preserve"> as closure, </w:t>
      </w:r>
      <w:r w:rsidR="005F7F2F" w:rsidRPr="003E312E">
        <w:rPr>
          <w:spacing w:val="-3"/>
          <w:w w:val="95"/>
        </w:rPr>
        <w:t xml:space="preserve">the charter school office will closely work with the charter school </w:t>
      </w:r>
      <w:r w:rsidR="00420A3B" w:rsidRPr="003E312E">
        <w:rPr>
          <w:spacing w:val="-3"/>
          <w:w w:val="95"/>
        </w:rPr>
        <w:t xml:space="preserve">leadership and governing board </w:t>
      </w:r>
      <w:r w:rsidR="005F7F2F" w:rsidRPr="003E312E">
        <w:rPr>
          <w:spacing w:val="-3"/>
          <w:w w:val="95"/>
        </w:rPr>
        <w:t xml:space="preserve">to remediate any deficiencies.  Our procedures for working with struggling schools </w:t>
      </w:r>
      <w:r w:rsidR="00420A3B" w:rsidRPr="003E312E">
        <w:rPr>
          <w:spacing w:val="-3"/>
          <w:w w:val="95"/>
        </w:rPr>
        <w:t xml:space="preserve">are </w:t>
      </w:r>
      <w:r w:rsidR="005F7F2F" w:rsidRPr="003E312E">
        <w:rPr>
          <w:spacing w:val="-3"/>
          <w:w w:val="95"/>
        </w:rPr>
        <w:t>as follows:</w:t>
      </w:r>
    </w:p>
    <w:p w14:paraId="31401C70" w14:textId="038FD007" w:rsidR="005F7F2F" w:rsidRPr="003E312E" w:rsidRDefault="005F7F2F" w:rsidP="00B60099">
      <w:pPr>
        <w:pStyle w:val="BodyText"/>
        <w:ind w:right="565"/>
        <w:rPr>
          <w:spacing w:val="-3"/>
          <w:w w:val="95"/>
        </w:rPr>
      </w:pPr>
    </w:p>
    <w:p w14:paraId="3F2C6021" w14:textId="7103B835" w:rsidR="005F7F2F" w:rsidRPr="003E312E" w:rsidRDefault="005F7F2F" w:rsidP="005F7F2F">
      <w:pPr>
        <w:pStyle w:val="BodyText"/>
        <w:ind w:right="565"/>
        <w:jc w:val="center"/>
        <w:rPr>
          <w:b/>
          <w:bCs/>
          <w:spacing w:val="-3"/>
          <w:w w:val="95"/>
        </w:rPr>
      </w:pPr>
      <w:r w:rsidRPr="003E312E">
        <w:rPr>
          <w:b/>
          <w:bCs/>
          <w:spacing w:val="-3"/>
          <w:w w:val="95"/>
        </w:rPr>
        <w:t>Procedures for Addressing Deficiencies in Charter School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3706A" w:rsidRPr="003E312E" w14:paraId="53261C5C" w14:textId="77777777" w:rsidTr="002D2504">
        <w:tc>
          <w:tcPr>
            <w:tcW w:w="3192" w:type="dxa"/>
          </w:tcPr>
          <w:p w14:paraId="57176EEB" w14:textId="77777777" w:rsidR="005F7F2F" w:rsidRPr="003E312E" w:rsidRDefault="005F7F2F" w:rsidP="002D2504">
            <w:pPr>
              <w:pStyle w:val="NoSpacing"/>
              <w:jc w:val="center"/>
              <w:rPr>
                <w:rFonts w:ascii="Arial" w:hAnsi="Arial" w:cs="Arial"/>
                <w:b/>
                <w:sz w:val="20"/>
                <w:szCs w:val="20"/>
              </w:rPr>
            </w:pPr>
            <w:r w:rsidRPr="003E312E">
              <w:rPr>
                <w:rFonts w:ascii="Arial" w:hAnsi="Arial" w:cs="Arial"/>
                <w:b/>
                <w:sz w:val="20"/>
                <w:szCs w:val="20"/>
              </w:rPr>
              <w:t>Status*</w:t>
            </w:r>
          </w:p>
        </w:tc>
        <w:tc>
          <w:tcPr>
            <w:tcW w:w="3192" w:type="dxa"/>
          </w:tcPr>
          <w:p w14:paraId="390718F8" w14:textId="77777777" w:rsidR="005F7F2F" w:rsidRPr="003E312E" w:rsidRDefault="005F7F2F" w:rsidP="002D2504">
            <w:pPr>
              <w:pStyle w:val="NoSpacing"/>
              <w:jc w:val="center"/>
              <w:rPr>
                <w:rFonts w:ascii="Arial" w:hAnsi="Arial" w:cs="Arial"/>
                <w:b/>
                <w:sz w:val="20"/>
                <w:szCs w:val="20"/>
              </w:rPr>
            </w:pPr>
            <w:r w:rsidRPr="003E312E">
              <w:rPr>
                <w:rFonts w:ascii="Arial" w:hAnsi="Arial" w:cs="Arial"/>
                <w:b/>
                <w:sz w:val="20"/>
                <w:szCs w:val="20"/>
              </w:rPr>
              <w:t>Possible Triggers</w:t>
            </w:r>
          </w:p>
        </w:tc>
        <w:tc>
          <w:tcPr>
            <w:tcW w:w="3192" w:type="dxa"/>
          </w:tcPr>
          <w:p w14:paraId="6055B5A3" w14:textId="77777777" w:rsidR="005F7F2F" w:rsidRPr="003E312E" w:rsidRDefault="005F7F2F" w:rsidP="002D2504">
            <w:pPr>
              <w:pStyle w:val="NoSpacing"/>
              <w:jc w:val="center"/>
              <w:rPr>
                <w:rFonts w:ascii="Arial" w:hAnsi="Arial" w:cs="Arial"/>
                <w:b/>
                <w:sz w:val="20"/>
                <w:szCs w:val="20"/>
              </w:rPr>
            </w:pPr>
            <w:r w:rsidRPr="003E312E">
              <w:rPr>
                <w:rFonts w:ascii="Arial" w:hAnsi="Arial" w:cs="Arial"/>
                <w:b/>
                <w:sz w:val="20"/>
                <w:szCs w:val="20"/>
              </w:rPr>
              <w:t>Possible Actions/Consequences</w:t>
            </w:r>
          </w:p>
        </w:tc>
      </w:tr>
      <w:tr w:rsidR="0023706A" w:rsidRPr="003E312E" w14:paraId="2CA28120" w14:textId="77777777" w:rsidTr="002D2504">
        <w:tc>
          <w:tcPr>
            <w:tcW w:w="3192" w:type="dxa"/>
          </w:tcPr>
          <w:p w14:paraId="781ACFB5"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Notice of Concern</w:t>
            </w:r>
          </w:p>
        </w:tc>
        <w:tc>
          <w:tcPr>
            <w:tcW w:w="3192" w:type="dxa"/>
          </w:tcPr>
          <w:p w14:paraId="379F4E3D" w14:textId="46E2189B"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Signs of weak performance: identified through routine monitoring, through implementation, </w:t>
            </w:r>
            <w:r w:rsidR="00DC67C1" w:rsidRPr="003E312E">
              <w:rPr>
                <w:rFonts w:ascii="Arial" w:hAnsi="Arial" w:cs="Arial"/>
                <w:sz w:val="20"/>
                <w:szCs w:val="20"/>
              </w:rPr>
              <w:t>compliance,</w:t>
            </w:r>
            <w:r w:rsidRPr="003E312E">
              <w:rPr>
                <w:rFonts w:ascii="Arial" w:hAnsi="Arial" w:cs="Arial"/>
                <w:sz w:val="20"/>
                <w:szCs w:val="20"/>
              </w:rPr>
              <w:t xml:space="preserve"> or performance review, or by other means identified by HCS</w:t>
            </w:r>
          </w:p>
        </w:tc>
        <w:tc>
          <w:tcPr>
            <w:tcW w:w="3192" w:type="dxa"/>
          </w:tcPr>
          <w:p w14:paraId="75893AD2"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Letter to the governing board detailing areas of concern</w:t>
            </w:r>
          </w:p>
        </w:tc>
      </w:tr>
      <w:tr w:rsidR="0023706A" w:rsidRPr="003E312E" w14:paraId="1F954897" w14:textId="77777777" w:rsidTr="002D2504">
        <w:tc>
          <w:tcPr>
            <w:tcW w:w="3192" w:type="dxa"/>
          </w:tcPr>
          <w:p w14:paraId="714085C2"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Notice of Deficiency</w:t>
            </w:r>
          </w:p>
        </w:tc>
        <w:tc>
          <w:tcPr>
            <w:tcW w:w="3192" w:type="dxa"/>
          </w:tcPr>
          <w:p w14:paraId="53585B36" w14:textId="136114DD" w:rsidR="005F7F2F" w:rsidRPr="003E312E" w:rsidRDefault="005F7F2F" w:rsidP="002D2504">
            <w:pPr>
              <w:pStyle w:val="NoSpacing"/>
              <w:rPr>
                <w:rFonts w:ascii="Arial" w:hAnsi="Arial" w:cs="Arial"/>
                <w:sz w:val="20"/>
                <w:szCs w:val="20"/>
              </w:rPr>
            </w:pPr>
            <w:r w:rsidRPr="003E312E">
              <w:rPr>
                <w:rFonts w:ascii="Arial" w:hAnsi="Arial" w:cs="Arial"/>
                <w:sz w:val="20"/>
                <w:szCs w:val="20"/>
              </w:rPr>
              <w:t>Failure to meet multiple performance targets; Failure to comply with applicable state laws and/or district policies; Failure to comply with terms of the charter</w:t>
            </w:r>
            <w:r w:rsidR="009A1DBB" w:rsidRPr="003E312E">
              <w:rPr>
                <w:rFonts w:ascii="Arial" w:hAnsi="Arial" w:cs="Arial"/>
                <w:sz w:val="20"/>
                <w:szCs w:val="20"/>
              </w:rPr>
              <w:t xml:space="preserve"> contract.</w:t>
            </w:r>
          </w:p>
        </w:tc>
        <w:tc>
          <w:tcPr>
            <w:tcW w:w="3192" w:type="dxa"/>
          </w:tcPr>
          <w:p w14:paraId="7FB00AA5" w14:textId="6AD6BEE2"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Letter to the governing board detailing areas of deficiency with a requirement that a Performance Improvement Plan is developed and implemented (with specific improvements, objectives, timelines, measures). The Performance Improvement </w:t>
            </w:r>
            <w:r w:rsidRPr="003E312E">
              <w:rPr>
                <w:rFonts w:ascii="Arial" w:hAnsi="Arial" w:cs="Arial"/>
                <w:sz w:val="20"/>
                <w:szCs w:val="20"/>
              </w:rPr>
              <w:lastRenderedPageBreak/>
              <w:t xml:space="preserve">Plan must be approved by the </w:t>
            </w:r>
            <w:r w:rsidR="004910F7" w:rsidRPr="003E312E">
              <w:rPr>
                <w:rFonts w:ascii="Arial" w:hAnsi="Arial" w:cs="Arial"/>
                <w:sz w:val="20"/>
                <w:szCs w:val="20"/>
              </w:rPr>
              <w:t>charter school office</w:t>
            </w:r>
            <w:r w:rsidRPr="003E312E">
              <w:rPr>
                <w:rFonts w:ascii="Arial" w:hAnsi="Arial" w:cs="Arial"/>
                <w:sz w:val="20"/>
                <w:szCs w:val="20"/>
              </w:rPr>
              <w:t>.</w:t>
            </w:r>
          </w:p>
        </w:tc>
      </w:tr>
      <w:tr w:rsidR="0023706A" w:rsidRPr="003E312E" w14:paraId="55147914" w14:textId="77777777" w:rsidTr="002D2504">
        <w:tc>
          <w:tcPr>
            <w:tcW w:w="3192" w:type="dxa"/>
          </w:tcPr>
          <w:p w14:paraId="3D0E8B05"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lastRenderedPageBreak/>
              <w:t>Notice of Probation</w:t>
            </w:r>
          </w:p>
        </w:tc>
        <w:tc>
          <w:tcPr>
            <w:tcW w:w="3192" w:type="dxa"/>
          </w:tcPr>
          <w:p w14:paraId="71F80133" w14:textId="67678D11"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Continued failure to meet performance targets; </w:t>
            </w:r>
            <w:r w:rsidR="009A1DBB" w:rsidRPr="003E312E">
              <w:rPr>
                <w:rFonts w:ascii="Arial" w:hAnsi="Arial" w:cs="Arial"/>
                <w:sz w:val="20"/>
                <w:szCs w:val="20"/>
              </w:rPr>
              <w:t>f</w:t>
            </w:r>
            <w:r w:rsidRPr="003E312E">
              <w:rPr>
                <w:rFonts w:ascii="Arial" w:hAnsi="Arial" w:cs="Arial"/>
                <w:sz w:val="20"/>
                <w:szCs w:val="20"/>
              </w:rPr>
              <w:t xml:space="preserve">ailure to meet objectives set forth in the Performance Improvement Plan; </w:t>
            </w:r>
            <w:r w:rsidR="009A1DBB" w:rsidRPr="003E312E">
              <w:rPr>
                <w:rFonts w:ascii="Arial" w:hAnsi="Arial" w:cs="Arial"/>
                <w:sz w:val="20"/>
                <w:szCs w:val="20"/>
              </w:rPr>
              <w:t>c</w:t>
            </w:r>
            <w:r w:rsidRPr="003E312E">
              <w:rPr>
                <w:rFonts w:ascii="Arial" w:hAnsi="Arial" w:cs="Arial"/>
                <w:sz w:val="20"/>
                <w:szCs w:val="20"/>
              </w:rPr>
              <w:t xml:space="preserve">ontinued failure to comply with applicable state laws and/or district policies; </w:t>
            </w:r>
            <w:r w:rsidR="009A1DBB" w:rsidRPr="003E312E">
              <w:rPr>
                <w:rFonts w:ascii="Arial" w:hAnsi="Arial" w:cs="Arial"/>
                <w:sz w:val="20"/>
                <w:szCs w:val="20"/>
              </w:rPr>
              <w:t>c</w:t>
            </w:r>
            <w:r w:rsidRPr="003E312E">
              <w:rPr>
                <w:rFonts w:ascii="Arial" w:hAnsi="Arial" w:cs="Arial"/>
                <w:sz w:val="20"/>
                <w:szCs w:val="20"/>
              </w:rPr>
              <w:t>ontinued failure to comply with conditions of the charter agreement</w:t>
            </w:r>
          </w:p>
        </w:tc>
        <w:tc>
          <w:tcPr>
            <w:tcW w:w="3192" w:type="dxa"/>
          </w:tcPr>
          <w:p w14:paraId="5252FF2E" w14:textId="7CC85626"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Letter to governing board to serve as notification of probationary status and outlining terms of probation; </w:t>
            </w:r>
            <w:r w:rsidR="009A1DBB" w:rsidRPr="003E312E">
              <w:rPr>
                <w:rFonts w:ascii="Arial" w:hAnsi="Arial" w:cs="Arial"/>
                <w:sz w:val="20"/>
                <w:szCs w:val="20"/>
              </w:rPr>
              <w:t>charter school office</w:t>
            </w:r>
            <w:r w:rsidRPr="003E312E">
              <w:rPr>
                <w:rFonts w:ascii="Arial" w:hAnsi="Arial" w:cs="Arial"/>
                <w:sz w:val="20"/>
                <w:szCs w:val="20"/>
              </w:rPr>
              <w:t xml:space="preserve"> creates a Corrective Action Plan with the charter school that addresses deficits and has measurable outcomes, </w:t>
            </w:r>
            <w:r w:rsidR="009A1DBB" w:rsidRPr="003E312E">
              <w:rPr>
                <w:rFonts w:ascii="Arial" w:hAnsi="Arial" w:cs="Arial"/>
                <w:sz w:val="20"/>
                <w:szCs w:val="20"/>
              </w:rPr>
              <w:t xml:space="preserve">and </w:t>
            </w:r>
            <w:r w:rsidRPr="003E312E">
              <w:rPr>
                <w:rFonts w:ascii="Arial" w:hAnsi="Arial" w:cs="Arial"/>
                <w:sz w:val="20"/>
                <w:szCs w:val="20"/>
              </w:rPr>
              <w:t xml:space="preserve">a timeline </w:t>
            </w:r>
            <w:r w:rsidR="009A1DBB" w:rsidRPr="003E312E">
              <w:rPr>
                <w:rFonts w:ascii="Arial" w:hAnsi="Arial" w:cs="Arial"/>
                <w:sz w:val="20"/>
                <w:szCs w:val="20"/>
              </w:rPr>
              <w:t xml:space="preserve">with </w:t>
            </w:r>
            <w:r w:rsidRPr="003E312E">
              <w:rPr>
                <w:rFonts w:ascii="Arial" w:hAnsi="Arial" w:cs="Arial"/>
                <w:sz w:val="20"/>
                <w:szCs w:val="20"/>
                <w:u w:val="single"/>
              </w:rPr>
              <w:t>very specific improvement expectations.</w:t>
            </w:r>
          </w:p>
        </w:tc>
      </w:tr>
      <w:tr w:rsidR="0023706A" w:rsidRPr="003E312E" w14:paraId="1A9FD7D4" w14:textId="77777777" w:rsidTr="002D2504">
        <w:tc>
          <w:tcPr>
            <w:tcW w:w="3192" w:type="dxa"/>
          </w:tcPr>
          <w:p w14:paraId="0D75C74A"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Charter Review</w:t>
            </w:r>
          </w:p>
        </w:tc>
        <w:tc>
          <w:tcPr>
            <w:tcW w:w="3192" w:type="dxa"/>
          </w:tcPr>
          <w:p w14:paraId="7A6B1F3F" w14:textId="20D2E035"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Failure to successfully address the terms of the probation; </w:t>
            </w:r>
            <w:r w:rsidR="005F0497" w:rsidRPr="003E312E">
              <w:rPr>
                <w:rFonts w:ascii="Arial" w:hAnsi="Arial" w:cs="Arial"/>
                <w:sz w:val="20"/>
                <w:szCs w:val="20"/>
              </w:rPr>
              <w:t xml:space="preserve">material violation of any conditions, standards, </w:t>
            </w:r>
            <w:r w:rsidR="00F2634F" w:rsidRPr="003E312E">
              <w:rPr>
                <w:rFonts w:ascii="Arial" w:hAnsi="Arial" w:cs="Arial"/>
                <w:sz w:val="20"/>
                <w:szCs w:val="20"/>
              </w:rPr>
              <w:t xml:space="preserve">or procedures set forth in the charter agreement; </w:t>
            </w:r>
            <w:r w:rsidRPr="003E312E">
              <w:rPr>
                <w:rFonts w:ascii="Arial" w:hAnsi="Arial" w:cs="Arial"/>
                <w:sz w:val="20"/>
                <w:szCs w:val="20"/>
              </w:rPr>
              <w:t xml:space="preserve">flagrant disregard of the charter agreement; </w:t>
            </w:r>
            <w:r w:rsidR="00F2634F" w:rsidRPr="003E312E">
              <w:rPr>
                <w:rFonts w:ascii="Arial" w:hAnsi="Arial" w:cs="Arial"/>
                <w:sz w:val="20"/>
                <w:szCs w:val="20"/>
              </w:rPr>
              <w:t>failure to meet generally accepted standards of fiscal management</w:t>
            </w:r>
            <w:r w:rsidRPr="003E312E">
              <w:rPr>
                <w:rFonts w:ascii="Arial" w:hAnsi="Arial" w:cs="Arial"/>
                <w:sz w:val="20"/>
                <w:szCs w:val="20"/>
              </w:rPr>
              <w:t>; extended pattern of failure to comply with applicable law</w:t>
            </w:r>
            <w:r w:rsidR="0023706A" w:rsidRPr="003E312E">
              <w:rPr>
                <w:rFonts w:ascii="Arial" w:hAnsi="Arial" w:cs="Arial"/>
                <w:sz w:val="20"/>
                <w:szCs w:val="20"/>
              </w:rPr>
              <w:t>. (TCA 49-13-122(b</w:t>
            </w:r>
            <w:proofErr w:type="gramStart"/>
            <w:r w:rsidR="0023706A" w:rsidRPr="003E312E">
              <w:rPr>
                <w:rFonts w:ascii="Arial" w:hAnsi="Arial" w:cs="Arial"/>
                <w:sz w:val="20"/>
                <w:szCs w:val="20"/>
              </w:rPr>
              <w:t>)(</w:t>
            </w:r>
            <w:proofErr w:type="gramEnd"/>
            <w:r w:rsidR="0023706A" w:rsidRPr="003E312E">
              <w:rPr>
                <w:rFonts w:ascii="Arial" w:hAnsi="Arial" w:cs="Arial"/>
                <w:sz w:val="20"/>
                <w:szCs w:val="20"/>
              </w:rPr>
              <w:t>1-3).</w:t>
            </w:r>
            <w:r w:rsidRPr="003E312E">
              <w:rPr>
                <w:rFonts w:ascii="Arial" w:hAnsi="Arial" w:cs="Arial"/>
                <w:sz w:val="20"/>
                <w:szCs w:val="20"/>
              </w:rPr>
              <w:t xml:space="preserve">  </w:t>
            </w:r>
            <w:r w:rsidR="0023706A" w:rsidRPr="003E312E">
              <w:rPr>
                <w:rFonts w:ascii="Arial" w:hAnsi="Arial" w:cs="Arial"/>
                <w:sz w:val="20"/>
                <w:szCs w:val="20"/>
              </w:rPr>
              <w:t xml:space="preserve">Additionally, an </w:t>
            </w:r>
            <w:r w:rsidRPr="003E312E">
              <w:rPr>
                <w:rFonts w:ascii="Arial" w:hAnsi="Arial" w:cs="Arial"/>
                <w:sz w:val="20"/>
                <w:szCs w:val="20"/>
              </w:rPr>
              <w:t>exp</w:t>
            </w:r>
            <w:r w:rsidR="007C25DB" w:rsidRPr="003E312E">
              <w:rPr>
                <w:rFonts w:ascii="Arial" w:hAnsi="Arial" w:cs="Arial"/>
                <w:sz w:val="20"/>
                <w:szCs w:val="20"/>
              </w:rPr>
              <w:t>a</w:t>
            </w:r>
            <w:r w:rsidRPr="003E312E">
              <w:rPr>
                <w:rFonts w:ascii="Arial" w:hAnsi="Arial" w:cs="Arial"/>
                <w:sz w:val="20"/>
                <w:szCs w:val="20"/>
              </w:rPr>
              <w:t xml:space="preserve">nded pattern of failure to comply with the terms of the charter, </w:t>
            </w:r>
            <w:r w:rsidR="0023706A" w:rsidRPr="003E312E">
              <w:rPr>
                <w:rFonts w:ascii="Arial" w:hAnsi="Arial" w:cs="Arial"/>
                <w:sz w:val="20"/>
                <w:szCs w:val="20"/>
              </w:rPr>
              <w:t xml:space="preserve">or </w:t>
            </w:r>
            <w:r w:rsidRPr="003E312E">
              <w:rPr>
                <w:rFonts w:ascii="Arial" w:hAnsi="Arial" w:cs="Arial"/>
                <w:sz w:val="20"/>
                <w:szCs w:val="20"/>
              </w:rPr>
              <w:t>inclusion on the Priority list of the bottom 5% of schools in the state</w:t>
            </w:r>
            <w:r w:rsidR="0023706A" w:rsidRPr="003E312E">
              <w:rPr>
                <w:rFonts w:ascii="Arial" w:hAnsi="Arial" w:cs="Arial"/>
                <w:sz w:val="20"/>
                <w:szCs w:val="20"/>
              </w:rPr>
              <w:t xml:space="preserve"> may trigger a review or a closure.  </w:t>
            </w:r>
          </w:p>
        </w:tc>
        <w:tc>
          <w:tcPr>
            <w:tcW w:w="3192" w:type="dxa"/>
          </w:tcPr>
          <w:p w14:paraId="7A9AAB05" w14:textId="4B65D65E" w:rsidR="005F7F2F" w:rsidRPr="003E312E" w:rsidRDefault="005F7F2F" w:rsidP="002D2504">
            <w:pPr>
              <w:pStyle w:val="NoSpacing"/>
              <w:rPr>
                <w:rFonts w:ascii="Arial" w:hAnsi="Arial" w:cs="Arial"/>
                <w:sz w:val="20"/>
                <w:szCs w:val="20"/>
              </w:rPr>
            </w:pPr>
            <w:r w:rsidRPr="003E312E">
              <w:rPr>
                <w:rFonts w:ascii="Arial" w:hAnsi="Arial" w:cs="Arial"/>
                <w:sz w:val="20"/>
                <w:szCs w:val="20"/>
              </w:rPr>
              <w:t xml:space="preserve">Recommendation to revoke, or not to revoke, the charter, or impose lesser sanctions (at this, or any point in the process, a school </w:t>
            </w:r>
            <w:r w:rsidR="0023706A" w:rsidRPr="003E312E">
              <w:rPr>
                <w:rFonts w:ascii="Arial" w:hAnsi="Arial" w:cs="Arial"/>
                <w:sz w:val="20"/>
                <w:szCs w:val="20"/>
              </w:rPr>
              <w:t>may also</w:t>
            </w:r>
            <w:r w:rsidRPr="003E312E">
              <w:rPr>
                <w:rFonts w:ascii="Arial" w:hAnsi="Arial" w:cs="Arial"/>
                <w:sz w:val="20"/>
                <w:szCs w:val="20"/>
              </w:rPr>
              <w:t xml:space="preserve"> voluntarily surrender its charter). </w:t>
            </w:r>
          </w:p>
        </w:tc>
      </w:tr>
      <w:tr w:rsidR="0023706A" w:rsidRPr="003E312E" w14:paraId="6C17FEDB" w14:textId="77777777" w:rsidTr="002D2504">
        <w:tc>
          <w:tcPr>
            <w:tcW w:w="3192" w:type="dxa"/>
          </w:tcPr>
          <w:p w14:paraId="0127A0FC"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Charter Revocation</w:t>
            </w:r>
          </w:p>
        </w:tc>
        <w:tc>
          <w:tcPr>
            <w:tcW w:w="3192" w:type="dxa"/>
          </w:tcPr>
          <w:p w14:paraId="6857832A" w14:textId="77777777" w:rsidR="005F7F2F" w:rsidRPr="003E312E" w:rsidRDefault="005F7F2F" w:rsidP="002D2504">
            <w:pPr>
              <w:pStyle w:val="NoSpacing"/>
              <w:rPr>
                <w:rFonts w:ascii="Arial" w:hAnsi="Arial" w:cs="Arial"/>
                <w:sz w:val="20"/>
                <w:szCs w:val="20"/>
              </w:rPr>
            </w:pPr>
            <w:r w:rsidRPr="003E312E">
              <w:rPr>
                <w:rFonts w:ascii="Arial" w:hAnsi="Arial" w:cs="Arial"/>
                <w:sz w:val="20"/>
                <w:szCs w:val="20"/>
              </w:rPr>
              <w:t>Charter Review results in recommendation to revoke or school has done any of the following:  committed a material violation of any conditions, standards or procedures set forth in the charter agreement; failed to meet or make adequate yearly progress toward achievement of the state’s accountability system; failed to meet generally accepted standards of fiscal management.</w:t>
            </w:r>
          </w:p>
          <w:p w14:paraId="004FD521" w14:textId="77777777" w:rsidR="005F7F2F" w:rsidRPr="003E312E" w:rsidRDefault="005F7F2F" w:rsidP="002D2504">
            <w:pPr>
              <w:pStyle w:val="NoSpacing"/>
              <w:rPr>
                <w:rFonts w:ascii="Arial" w:hAnsi="Arial" w:cs="Arial"/>
                <w:sz w:val="20"/>
                <w:szCs w:val="20"/>
              </w:rPr>
            </w:pPr>
          </w:p>
          <w:p w14:paraId="11AFFD07" w14:textId="48184488" w:rsidR="005F7F2F" w:rsidRPr="003E312E" w:rsidRDefault="005F7F2F" w:rsidP="002D2504">
            <w:pPr>
              <w:pStyle w:val="NoSpacing"/>
              <w:rPr>
                <w:rFonts w:ascii="Arial" w:hAnsi="Arial" w:cs="Arial"/>
                <w:sz w:val="20"/>
                <w:szCs w:val="20"/>
              </w:rPr>
            </w:pPr>
            <w:r w:rsidRPr="003E312E">
              <w:rPr>
                <w:rFonts w:ascii="Arial" w:hAnsi="Arial" w:cs="Arial"/>
                <w:sz w:val="20"/>
                <w:szCs w:val="20"/>
              </w:rPr>
              <w:t>Except in cases of fraud, misappropriation of funds, flagrant disregard of the charter agreement or the provisions of chapter 49-13-122 or similar misconduct, a decision to revoke shall become effective at the close of the academic year.</w:t>
            </w:r>
          </w:p>
        </w:tc>
        <w:tc>
          <w:tcPr>
            <w:tcW w:w="3192" w:type="dxa"/>
          </w:tcPr>
          <w:p w14:paraId="278AA533" w14:textId="1CDDAE24" w:rsidR="005F7F2F" w:rsidRPr="003E312E" w:rsidRDefault="005F7F2F" w:rsidP="002D2504">
            <w:pPr>
              <w:pStyle w:val="NoSpacing"/>
              <w:rPr>
                <w:rFonts w:ascii="Arial" w:hAnsi="Arial" w:cs="Arial"/>
                <w:sz w:val="20"/>
                <w:szCs w:val="20"/>
              </w:rPr>
            </w:pPr>
            <w:r w:rsidRPr="003E312E">
              <w:rPr>
                <w:rFonts w:ascii="Arial" w:hAnsi="Arial" w:cs="Arial"/>
                <w:sz w:val="20"/>
                <w:szCs w:val="20"/>
              </w:rPr>
              <w:t>Letter stating reasons for proposed revocation to governing board.</w:t>
            </w:r>
            <w:r w:rsidR="0023706A" w:rsidRPr="003E312E">
              <w:rPr>
                <w:rFonts w:ascii="Arial" w:hAnsi="Arial" w:cs="Arial"/>
                <w:sz w:val="20"/>
                <w:szCs w:val="20"/>
              </w:rPr>
              <w:t xml:space="preserve"> Revocation to take place at the end of the school year unless an immediate closure must take place under the terms outlined in charter law § 49-13-122.  </w:t>
            </w:r>
          </w:p>
          <w:p w14:paraId="0CF06B74" w14:textId="77777777" w:rsidR="005F7F2F" w:rsidRPr="003E312E" w:rsidRDefault="005F7F2F" w:rsidP="002D2504">
            <w:pPr>
              <w:pStyle w:val="NoSpacing"/>
              <w:rPr>
                <w:rFonts w:ascii="Arial" w:hAnsi="Arial" w:cs="Arial"/>
                <w:sz w:val="20"/>
                <w:szCs w:val="20"/>
              </w:rPr>
            </w:pPr>
          </w:p>
          <w:p w14:paraId="7E570998" w14:textId="6609F311" w:rsidR="005F7F2F" w:rsidRPr="003E312E" w:rsidRDefault="005F7F2F" w:rsidP="002D2504">
            <w:pPr>
              <w:pStyle w:val="NoSpacing"/>
              <w:rPr>
                <w:rFonts w:ascii="Arial" w:hAnsi="Arial" w:cs="Arial"/>
                <w:sz w:val="20"/>
                <w:szCs w:val="20"/>
              </w:rPr>
            </w:pPr>
          </w:p>
        </w:tc>
      </w:tr>
      <w:tr w:rsidR="0023706A" w:rsidRPr="003E312E" w14:paraId="359F8B40" w14:textId="77777777" w:rsidTr="002D2504">
        <w:tc>
          <w:tcPr>
            <w:tcW w:w="3192" w:type="dxa"/>
          </w:tcPr>
          <w:p w14:paraId="6F991476" w14:textId="7755350C" w:rsidR="005F7F2F" w:rsidRPr="003E312E" w:rsidRDefault="005F7F2F" w:rsidP="002D2504">
            <w:pPr>
              <w:pStyle w:val="NoSpacing"/>
              <w:rPr>
                <w:rFonts w:ascii="Arial" w:hAnsi="Arial" w:cs="Arial"/>
                <w:b/>
                <w:sz w:val="20"/>
                <w:szCs w:val="20"/>
              </w:rPr>
            </w:pPr>
            <w:r w:rsidRPr="003E312E">
              <w:rPr>
                <w:rFonts w:ascii="Arial" w:hAnsi="Arial" w:cs="Arial"/>
                <w:b/>
                <w:sz w:val="20"/>
                <w:szCs w:val="20"/>
              </w:rPr>
              <w:t xml:space="preserve">*NOTE:  </w:t>
            </w:r>
            <w:r w:rsidRPr="003E312E">
              <w:rPr>
                <w:rFonts w:ascii="Arial" w:hAnsi="Arial" w:cs="Arial"/>
                <w:b/>
                <w:sz w:val="22"/>
                <w:szCs w:val="22"/>
              </w:rPr>
              <w:t xml:space="preserve">The outlined procedures are </w:t>
            </w:r>
            <w:r w:rsidRPr="003E312E">
              <w:rPr>
                <w:rFonts w:ascii="Arial" w:hAnsi="Arial" w:cs="Arial"/>
                <w:b/>
                <w:i/>
                <w:sz w:val="22"/>
                <w:szCs w:val="22"/>
                <w:u w:val="single"/>
              </w:rPr>
              <w:t xml:space="preserve">not </w:t>
            </w:r>
            <w:r w:rsidRPr="003E312E">
              <w:rPr>
                <w:rFonts w:ascii="Arial" w:hAnsi="Arial" w:cs="Arial"/>
                <w:b/>
                <w:sz w:val="22"/>
                <w:szCs w:val="22"/>
              </w:rPr>
              <w:t xml:space="preserve">a </w:t>
            </w:r>
            <w:proofErr w:type="gramStart"/>
            <w:r w:rsidRPr="003E312E">
              <w:rPr>
                <w:rFonts w:ascii="Arial" w:hAnsi="Arial" w:cs="Arial"/>
                <w:b/>
                <w:sz w:val="22"/>
                <w:szCs w:val="22"/>
              </w:rPr>
              <w:t>step by step</w:t>
            </w:r>
            <w:proofErr w:type="gramEnd"/>
            <w:r w:rsidRPr="003E312E">
              <w:rPr>
                <w:rFonts w:ascii="Arial" w:hAnsi="Arial" w:cs="Arial"/>
                <w:b/>
                <w:sz w:val="22"/>
                <w:szCs w:val="22"/>
              </w:rPr>
              <w:t xml:space="preserve"> process.  The </w:t>
            </w:r>
            <w:r w:rsidR="00DC67C1" w:rsidRPr="003E312E">
              <w:rPr>
                <w:rFonts w:ascii="Arial" w:hAnsi="Arial" w:cs="Arial"/>
                <w:b/>
                <w:sz w:val="22"/>
                <w:szCs w:val="22"/>
              </w:rPr>
              <w:lastRenderedPageBreak/>
              <w:t xml:space="preserve">Charter School Office </w:t>
            </w:r>
            <w:r w:rsidRPr="003E312E">
              <w:rPr>
                <w:rFonts w:ascii="Arial" w:hAnsi="Arial" w:cs="Arial"/>
                <w:b/>
                <w:sz w:val="22"/>
                <w:szCs w:val="22"/>
              </w:rPr>
              <w:t>reserves the right to put schools at any status without going through the steps if more immediate actions are warranted.</w:t>
            </w:r>
          </w:p>
        </w:tc>
        <w:tc>
          <w:tcPr>
            <w:tcW w:w="3192" w:type="dxa"/>
          </w:tcPr>
          <w:p w14:paraId="5EB2EB47" w14:textId="77777777" w:rsidR="005F7F2F" w:rsidRPr="003E312E" w:rsidRDefault="005F7F2F" w:rsidP="002D2504">
            <w:pPr>
              <w:pStyle w:val="NoSpacing"/>
              <w:rPr>
                <w:rFonts w:ascii="Arial" w:hAnsi="Arial" w:cs="Arial"/>
                <w:sz w:val="20"/>
                <w:szCs w:val="20"/>
              </w:rPr>
            </w:pPr>
          </w:p>
        </w:tc>
        <w:tc>
          <w:tcPr>
            <w:tcW w:w="3192" w:type="dxa"/>
          </w:tcPr>
          <w:p w14:paraId="10F8D8BD" w14:textId="77777777" w:rsidR="005F7F2F" w:rsidRPr="003E312E" w:rsidRDefault="005F7F2F" w:rsidP="002D2504">
            <w:pPr>
              <w:pStyle w:val="NoSpacing"/>
              <w:rPr>
                <w:rFonts w:ascii="Arial" w:hAnsi="Arial" w:cs="Arial"/>
                <w:sz w:val="20"/>
                <w:szCs w:val="20"/>
              </w:rPr>
            </w:pPr>
          </w:p>
        </w:tc>
      </w:tr>
    </w:tbl>
    <w:p w14:paraId="09E355FC" w14:textId="36BEAE42" w:rsidR="00541E30" w:rsidRPr="003E312E" w:rsidRDefault="00541E30" w:rsidP="00B60099">
      <w:pPr>
        <w:pStyle w:val="BodyText"/>
        <w:ind w:right="565"/>
        <w:rPr>
          <w:spacing w:val="-3"/>
          <w:w w:val="95"/>
        </w:rPr>
      </w:pPr>
    </w:p>
    <w:p w14:paraId="1A762929" w14:textId="467FBD47" w:rsidR="001914CF" w:rsidRPr="003E312E" w:rsidRDefault="001914CF" w:rsidP="00B60099">
      <w:pPr>
        <w:pStyle w:val="BodyText"/>
        <w:ind w:right="565"/>
        <w:rPr>
          <w:spacing w:val="-6"/>
          <w:w w:val="95"/>
        </w:rPr>
      </w:pPr>
      <w:r w:rsidRPr="003E312E">
        <w:rPr>
          <w:w w:val="90"/>
        </w:rPr>
        <w:t xml:space="preserve">If the </w:t>
      </w:r>
      <w:r w:rsidR="00423457" w:rsidRPr="003E312E">
        <w:rPr>
          <w:w w:val="90"/>
        </w:rPr>
        <w:t>HCS</w:t>
      </w:r>
      <w:r w:rsidRPr="003E312E">
        <w:rPr>
          <w:w w:val="90"/>
        </w:rPr>
        <w:t xml:space="preserve"> Board of Education or the school decides to close a charter school, the </w:t>
      </w:r>
      <w:r w:rsidR="00423457" w:rsidRPr="003E312E">
        <w:rPr>
          <w:w w:val="95"/>
        </w:rPr>
        <w:t xml:space="preserve">charter school </w:t>
      </w:r>
      <w:r w:rsidR="00420A3B" w:rsidRPr="003E312E">
        <w:rPr>
          <w:w w:val="95"/>
        </w:rPr>
        <w:t>office</w:t>
      </w:r>
      <w:r w:rsidRPr="003E312E">
        <w:rPr>
          <w:spacing w:val="-9"/>
          <w:w w:val="95"/>
        </w:rPr>
        <w:t xml:space="preserve"> </w:t>
      </w:r>
      <w:r w:rsidRPr="003E312E">
        <w:rPr>
          <w:w w:val="95"/>
        </w:rPr>
        <w:t>and</w:t>
      </w:r>
      <w:r w:rsidR="00CF1151" w:rsidRPr="003E312E">
        <w:rPr>
          <w:spacing w:val="-6"/>
          <w:w w:val="95"/>
        </w:rPr>
        <w:t xml:space="preserve"> the </w:t>
      </w:r>
      <w:proofErr w:type="gramStart"/>
      <w:r w:rsidRPr="003E312E">
        <w:rPr>
          <w:w w:val="95"/>
        </w:rPr>
        <w:t>school</w:t>
      </w:r>
      <w:r w:rsidR="0023706A" w:rsidRPr="003E312E">
        <w:rPr>
          <w:spacing w:val="-7"/>
          <w:w w:val="95"/>
        </w:rPr>
        <w:t xml:space="preserve"> </w:t>
      </w:r>
      <w:r w:rsidRPr="003E312E">
        <w:rPr>
          <w:w w:val="95"/>
        </w:rPr>
        <w:t>work</w:t>
      </w:r>
      <w:proofErr w:type="gramEnd"/>
      <w:r w:rsidRPr="003E312E">
        <w:rPr>
          <w:spacing w:val="-10"/>
          <w:w w:val="95"/>
        </w:rPr>
        <w:t xml:space="preserve"> </w:t>
      </w:r>
      <w:r w:rsidRPr="003E312E">
        <w:rPr>
          <w:w w:val="95"/>
        </w:rPr>
        <w:t>closely</w:t>
      </w:r>
      <w:r w:rsidRPr="003E312E">
        <w:rPr>
          <w:spacing w:val="-8"/>
          <w:w w:val="95"/>
        </w:rPr>
        <w:t xml:space="preserve"> </w:t>
      </w:r>
      <w:r w:rsidRPr="003E312E">
        <w:rPr>
          <w:w w:val="95"/>
        </w:rPr>
        <w:t>together</w:t>
      </w:r>
      <w:r w:rsidRPr="003E312E">
        <w:rPr>
          <w:spacing w:val="-7"/>
          <w:w w:val="95"/>
        </w:rPr>
        <w:t xml:space="preserve"> </w:t>
      </w:r>
      <w:r w:rsidRPr="003E312E">
        <w:rPr>
          <w:w w:val="95"/>
        </w:rPr>
        <w:t>to</w:t>
      </w:r>
      <w:r w:rsidRPr="003E312E">
        <w:rPr>
          <w:spacing w:val="-9"/>
          <w:w w:val="95"/>
        </w:rPr>
        <w:t xml:space="preserve"> </w:t>
      </w:r>
      <w:r w:rsidRPr="003E312E">
        <w:rPr>
          <w:w w:val="95"/>
        </w:rPr>
        <w:t>protect</w:t>
      </w:r>
      <w:r w:rsidRPr="003E312E">
        <w:rPr>
          <w:spacing w:val="-6"/>
          <w:w w:val="95"/>
        </w:rPr>
        <w:t xml:space="preserve"> </w:t>
      </w:r>
      <w:r w:rsidRPr="003E312E">
        <w:rPr>
          <w:w w:val="95"/>
        </w:rPr>
        <w:t>the</w:t>
      </w:r>
      <w:r w:rsidRPr="003E312E">
        <w:rPr>
          <w:spacing w:val="-7"/>
          <w:w w:val="95"/>
        </w:rPr>
        <w:t xml:space="preserve"> </w:t>
      </w:r>
      <w:r w:rsidRPr="003E312E">
        <w:rPr>
          <w:w w:val="95"/>
        </w:rPr>
        <w:t>interests</w:t>
      </w:r>
      <w:r w:rsidRPr="003E312E">
        <w:rPr>
          <w:spacing w:val="-10"/>
          <w:w w:val="95"/>
        </w:rPr>
        <w:t xml:space="preserve"> </w:t>
      </w:r>
      <w:r w:rsidRPr="003E312E">
        <w:rPr>
          <w:w w:val="95"/>
        </w:rPr>
        <w:t>of</w:t>
      </w:r>
      <w:r w:rsidRPr="003E312E">
        <w:rPr>
          <w:spacing w:val="-8"/>
          <w:w w:val="95"/>
        </w:rPr>
        <w:t xml:space="preserve"> </w:t>
      </w:r>
      <w:r w:rsidRPr="003E312E">
        <w:rPr>
          <w:w w:val="95"/>
        </w:rPr>
        <w:t>students</w:t>
      </w:r>
      <w:r w:rsidRPr="003E312E">
        <w:rPr>
          <w:spacing w:val="-8"/>
          <w:w w:val="95"/>
        </w:rPr>
        <w:t xml:space="preserve"> </w:t>
      </w:r>
      <w:r w:rsidRPr="003E312E">
        <w:rPr>
          <w:w w:val="95"/>
        </w:rPr>
        <w:t>and</w:t>
      </w:r>
      <w:r w:rsidRPr="003E312E">
        <w:rPr>
          <w:spacing w:val="-9"/>
          <w:w w:val="95"/>
        </w:rPr>
        <w:t xml:space="preserve"> </w:t>
      </w:r>
      <w:r w:rsidRPr="003E312E">
        <w:rPr>
          <w:w w:val="95"/>
        </w:rPr>
        <w:t>families,</w:t>
      </w:r>
      <w:r w:rsidRPr="003E312E">
        <w:rPr>
          <w:spacing w:val="-10"/>
          <w:w w:val="95"/>
        </w:rPr>
        <w:t xml:space="preserve"> </w:t>
      </w:r>
      <w:r w:rsidRPr="003E312E">
        <w:rPr>
          <w:w w:val="95"/>
        </w:rPr>
        <w:t>as well</w:t>
      </w:r>
      <w:r w:rsidRPr="003E312E">
        <w:rPr>
          <w:spacing w:val="-14"/>
          <w:w w:val="95"/>
        </w:rPr>
        <w:t xml:space="preserve"> </w:t>
      </w:r>
      <w:r w:rsidRPr="003E312E">
        <w:rPr>
          <w:w w:val="95"/>
        </w:rPr>
        <w:t>as</w:t>
      </w:r>
      <w:r w:rsidRPr="003E312E">
        <w:rPr>
          <w:spacing w:val="-11"/>
          <w:w w:val="95"/>
        </w:rPr>
        <w:t xml:space="preserve"> </w:t>
      </w:r>
      <w:r w:rsidRPr="003E312E">
        <w:rPr>
          <w:w w:val="95"/>
        </w:rPr>
        <w:t>to</w:t>
      </w:r>
      <w:r w:rsidRPr="003E312E">
        <w:rPr>
          <w:spacing w:val="-14"/>
          <w:w w:val="95"/>
        </w:rPr>
        <w:t xml:space="preserve"> </w:t>
      </w:r>
      <w:r w:rsidRPr="003E312E">
        <w:rPr>
          <w:w w:val="95"/>
        </w:rPr>
        <w:t>ensure</w:t>
      </w:r>
      <w:r w:rsidRPr="003E312E">
        <w:rPr>
          <w:spacing w:val="-13"/>
          <w:w w:val="95"/>
        </w:rPr>
        <w:t xml:space="preserve"> </w:t>
      </w:r>
      <w:r w:rsidRPr="003E312E">
        <w:rPr>
          <w:w w:val="95"/>
        </w:rPr>
        <w:t>public</w:t>
      </w:r>
      <w:r w:rsidRPr="003E312E">
        <w:rPr>
          <w:spacing w:val="-13"/>
          <w:w w:val="95"/>
        </w:rPr>
        <w:t xml:space="preserve"> </w:t>
      </w:r>
      <w:r w:rsidRPr="003E312E">
        <w:rPr>
          <w:w w:val="95"/>
        </w:rPr>
        <w:t>funds</w:t>
      </w:r>
      <w:r w:rsidRPr="003E312E">
        <w:rPr>
          <w:spacing w:val="-14"/>
          <w:w w:val="95"/>
        </w:rPr>
        <w:t xml:space="preserve"> </w:t>
      </w:r>
      <w:r w:rsidRPr="003E312E">
        <w:rPr>
          <w:w w:val="95"/>
        </w:rPr>
        <w:t>are</w:t>
      </w:r>
      <w:r w:rsidRPr="003E312E">
        <w:rPr>
          <w:spacing w:val="-13"/>
          <w:w w:val="95"/>
        </w:rPr>
        <w:t xml:space="preserve"> </w:t>
      </w:r>
      <w:r w:rsidR="00DC67C1" w:rsidRPr="003E312E">
        <w:rPr>
          <w:w w:val="95"/>
        </w:rPr>
        <w:t>managed</w:t>
      </w:r>
      <w:r w:rsidRPr="003E312E">
        <w:rPr>
          <w:spacing w:val="-11"/>
          <w:w w:val="95"/>
        </w:rPr>
        <w:t xml:space="preserve"> </w:t>
      </w:r>
      <w:r w:rsidRPr="003E312E">
        <w:rPr>
          <w:w w:val="95"/>
        </w:rPr>
        <w:t>appropriately.</w:t>
      </w:r>
      <w:r w:rsidRPr="003E312E">
        <w:rPr>
          <w:spacing w:val="-6"/>
          <w:w w:val="95"/>
        </w:rPr>
        <w:t xml:space="preserve"> </w:t>
      </w:r>
    </w:p>
    <w:p w14:paraId="60E6B723" w14:textId="77777777" w:rsidR="00B60099" w:rsidRPr="003E312E" w:rsidRDefault="00B60099" w:rsidP="00B60099">
      <w:pPr>
        <w:pStyle w:val="BodyText"/>
        <w:ind w:right="565"/>
        <w:rPr>
          <w:spacing w:val="-6"/>
          <w:w w:val="95"/>
        </w:rPr>
      </w:pPr>
    </w:p>
    <w:p w14:paraId="2603A3F8" w14:textId="2D8D3911" w:rsidR="00423457" w:rsidRPr="003E312E" w:rsidRDefault="00423457" w:rsidP="00B60099">
      <w:pPr>
        <w:pStyle w:val="BodyText"/>
        <w:ind w:right="565"/>
        <w:rPr>
          <w:spacing w:val="-6"/>
          <w:w w:val="95"/>
        </w:rPr>
      </w:pPr>
      <w:r w:rsidRPr="003E312E">
        <w:rPr>
          <w:spacing w:val="-6"/>
          <w:w w:val="95"/>
        </w:rPr>
        <w:t xml:space="preserve">According to Tennessee charter law § 49-13-122, an authorizer may revoke a public charter school agreement if the school receives </w:t>
      </w:r>
      <w:r w:rsidR="009723EC" w:rsidRPr="003E312E">
        <w:rPr>
          <w:spacing w:val="-6"/>
          <w:w w:val="95"/>
        </w:rPr>
        <w:t xml:space="preserve">identification as a priority school, and this revocation may take place immediately following the close of the school year </w:t>
      </w:r>
      <w:r w:rsidR="00EB4ADC" w:rsidRPr="003E312E">
        <w:rPr>
          <w:spacing w:val="-6"/>
          <w:w w:val="95"/>
        </w:rPr>
        <w:t xml:space="preserve">in which the school is identified as </w:t>
      </w:r>
      <w:r w:rsidR="00CF1151" w:rsidRPr="003E312E">
        <w:rPr>
          <w:spacing w:val="-6"/>
          <w:w w:val="95"/>
        </w:rPr>
        <w:t xml:space="preserve">a priority school. </w:t>
      </w:r>
    </w:p>
    <w:p w14:paraId="227E8EF3" w14:textId="6C3EC7FB" w:rsidR="00CF1151" w:rsidRPr="003E312E" w:rsidRDefault="00CF1151" w:rsidP="001914CF">
      <w:pPr>
        <w:pStyle w:val="BodyText"/>
        <w:ind w:left="660" w:right="565"/>
        <w:rPr>
          <w:spacing w:val="-6"/>
          <w:w w:val="95"/>
        </w:rPr>
      </w:pPr>
    </w:p>
    <w:p w14:paraId="3F8AE1DE" w14:textId="2E06BB44" w:rsidR="00CF1151" w:rsidRPr="003E312E" w:rsidRDefault="00CF1151" w:rsidP="0023706A">
      <w:pPr>
        <w:pStyle w:val="BodyText"/>
        <w:ind w:right="565"/>
        <w:rPr>
          <w:spacing w:val="-6"/>
          <w:w w:val="95"/>
        </w:rPr>
      </w:pPr>
      <w:r w:rsidRPr="003E312E">
        <w:rPr>
          <w:spacing w:val="-6"/>
          <w:w w:val="95"/>
        </w:rPr>
        <w:t>A charter school may be revoked at any time for the following reasons:</w:t>
      </w:r>
    </w:p>
    <w:p w14:paraId="534ADB92" w14:textId="7824C3C9" w:rsidR="00CF1151" w:rsidRPr="003E312E" w:rsidRDefault="00CF1151" w:rsidP="00CF1151">
      <w:pPr>
        <w:pStyle w:val="BodyText"/>
        <w:numPr>
          <w:ilvl w:val="0"/>
          <w:numId w:val="17"/>
        </w:numPr>
        <w:ind w:right="565"/>
        <w:rPr>
          <w:w w:val="95"/>
        </w:rPr>
      </w:pPr>
      <w:r w:rsidRPr="003E312E">
        <w:rPr>
          <w:w w:val="95"/>
        </w:rPr>
        <w:t xml:space="preserve">Committed a material violation of any conditions, standards, or procedures set forth in the charter </w:t>
      </w:r>
      <w:proofErr w:type="gramStart"/>
      <w:r w:rsidRPr="003E312E">
        <w:rPr>
          <w:w w:val="95"/>
        </w:rPr>
        <w:t>contract</w:t>
      </w:r>
      <w:proofErr w:type="gramEnd"/>
    </w:p>
    <w:p w14:paraId="3577E849" w14:textId="5405FEA5" w:rsidR="00CF1151" w:rsidRPr="003E312E" w:rsidRDefault="00CF1151" w:rsidP="00CF1151">
      <w:pPr>
        <w:pStyle w:val="BodyText"/>
        <w:numPr>
          <w:ilvl w:val="0"/>
          <w:numId w:val="17"/>
        </w:numPr>
        <w:ind w:right="565"/>
        <w:rPr>
          <w:w w:val="95"/>
        </w:rPr>
      </w:pPr>
      <w:r w:rsidRPr="003E312E">
        <w:rPr>
          <w:w w:val="95"/>
        </w:rPr>
        <w:t>Fail</w:t>
      </w:r>
      <w:r w:rsidR="00420A3B" w:rsidRPr="003E312E">
        <w:rPr>
          <w:w w:val="95"/>
        </w:rPr>
        <w:t xml:space="preserve">ure </w:t>
      </w:r>
      <w:r w:rsidRPr="003E312E">
        <w:rPr>
          <w:w w:val="95"/>
        </w:rPr>
        <w:t xml:space="preserve">to meet or make sufficient </w:t>
      </w:r>
      <w:r w:rsidR="00B60099" w:rsidRPr="003E312E">
        <w:rPr>
          <w:w w:val="95"/>
        </w:rPr>
        <w:t xml:space="preserve">progress toward the performance expectations set forth in the charter </w:t>
      </w:r>
      <w:proofErr w:type="gramStart"/>
      <w:r w:rsidR="00B60099" w:rsidRPr="003E312E">
        <w:rPr>
          <w:w w:val="95"/>
        </w:rPr>
        <w:t>contract</w:t>
      </w:r>
      <w:proofErr w:type="gramEnd"/>
    </w:p>
    <w:p w14:paraId="66970FAB" w14:textId="2C9B555F" w:rsidR="00690905" w:rsidRPr="003E312E" w:rsidRDefault="00B60099" w:rsidP="00690905">
      <w:pPr>
        <w:pStyle w:val="BodyText"/>
        <w:numPr>
          <w:ilvl w:val="0"/>
          <w:numId w:val="17"/>
        </w:numPr>
        <w:ind w:right="565"/>
        <w:rPr>
          <w:w w:val="95"/>
        </w:rPr>
      </w:pPr>
      <w:r w:rsidRPr="003E312E">
        <w:rPr>
          <w:w w:val="95"/>
        </w:rPr>
        <w:t>Fail</w:t>
      </w:r>
      <w:r w:rsidR="00420A3B" w:rsidRPr="003E312E">
        <w:rPr>
          <w:w w:val="95"/>
        </w:rPr>
        <w:t>ure</w:t>
      </w:r>
      <w:r w:rsidRPr="003E312E">
        <w:rPr>
          <w:w w:val="95"/>
        </w:rPr>
        <w:t xml:space="preserve"> to meet generally accepted standards of fiscal </w:t>
      </w:r>
      <w:proofErr w:type="gramStart"/>
      <w:r w:rsidRPr="003E312E">
        <w:rPr>
          <w:w w:val="95"/>
        </w:rPr>
        <w:t>managem</w:t>
      </w:r>
      <w:r w:rsidR="00A8126D" w:rsidRPr="003E312E">
        <w:rPr>
          <w:w w:val="95"/>
        </w:rPr>
        <w:t>ent</w:t>
      </w:r>
      <w:proofErr w:type="gramEnd"/>
    </w:p>
    <w:p w14:paraId="3C181AD0" w14:textId="77777777" w:rsidR="00420A3B" w:rsidRPr="003E312E" w:rsidRDefault="00420A3B" w:rsidP="00362B13">
      <w:pPr>
        <w:pStyle w:val="NoSpacing"/>
        <w:rPr>
          <w:rFonts w:ascii="Arial" w:hAnsi="Arial" w:cs="Arial"/>
        </w:rPr>
      </w:pPr>
      <w:bookmarkStart w:id="1" w:name="_bookmark0"/>
      <w:bookmarkEnd w:id="1"/>
    </w:p>
    <w:p w14:paraId="3A3565D3" w14:textId="1F76C29C" w:rsidR="00362B13" w:rsidRPr="003E312E" w:rsidRDefault="00362B13" w:rsidP="00362B13">
      <w:pPr>
        <w:pStyle w:val="NoSpacing"/>
        <w:rPr>
          <w:rFonts w:ascii="Arial" w:hAnsi="Arial" w:cs="Arial"/>
        </w:rPr>
      </w:pPr>
      <w:r w:rsidRPr="003E312E">
        <w:rPr>
          <w:rFonts w:ascii="Arial" w:hAnsi="Arial" w:cs="Arial"/>
        </w:rPr>
        <w:t>Upon reaching the decision to close a charter school, the charter school office has three primary goals to accomplish:</w:t>
      </w:r>
    </w:p>
    <w:p w14:paraId="2D901BB5" w14:textId="679DA631" w:rsidR="00362B13" w:rsidRPr="003E312E" w:rsidRDefault="00362B13" w:rsidP="00362B13">
      <w:pPr>
        <w:pStyle w:val="NoSpacing"/>
        <w:numPr>
          <w:ilvl w:val="0"/>
          <w:numId w:val="18"/>
        </w:numPr>
        <w:rPr>
          <w:rFonts w:ascii="Arial" w:hAnsi="Arial" w:cs="Arial"/>
        </w:rPr>
      </w:pPr>
      <w:r w:rsidRPr="003E312E">
        <w:rPr>
          <w:rFonts w:ascii="Arial" w:hAnsi="Arial" w:cs="Arial"/>
        </w:rPr>
        <w:t>Provid</w:t>
      </w:r>
      <w:r w:rsidR="00FA40EE" w:rsidRPr="003E312E">
        <w:rPr>
          <w:rFonts w:ascii="Arial" w:hAnsi="Arial" w:cs="Arial"/>
        </w:rPr>
        <w:t>e</w:t>
      </w:r>
      <w:r w:rsidRPr="003E312E">
        <w:rPr>
          <w:rFonts w:ascii="Arial" w:hAnsi="Arial" w:cs="Arial"/>
        </w:rPr>
        <w:t xml:space="preserve"> educational services in accordance with the charter contract until the end of the school year, or the agreed upon date when instruction will cease.</w:t>
      </w:r>
    </w:p>
    <w:p w14:paraId="0C83B03F" w14:textId="3F9C0CE4" w:rsidR="00362B13" w:rsidRPr="003E312E" w:rsidRDefault="00362B13" w:rsidP="00362B13">
      <w:pPr>
        <w:pStyle w:val="NoSpacing"/>
        <w:numPr>
          <w:ilvl w:val="0"/>
          <w:numId w:val="18"/>
        </w:numPr>
        <w:rPr>
          <w:rFonts w:ascii="Arial" w:hAnsi="Arial" w:cs="Arial"/>
        </w:rPr>
      </w:pPr>
      <w:r w:rsidRPr="003E312E">
        <w:rPr>
          <w:rFonts w:ascii="Arial" w:hAnsi="Arial" w:cs="Arial"/>
        </w:rPr>
        <w:t>Reassign students to schools that meet their educational needs.</w:t>
      </w:r>
    </w:p>
    <w:p w14:paraId="330D0AEC" w14:textId="46007A43" w:rsidR="00362B13" w:rsidRPr="003E312E" w:rsidRDefault="00362B13" w:rsidP="00362B13">
      <w:pPr>
        <w:pStyle w:val="NoSpacing"/>
        <w:numPr>
          <w:ilvl w:val="0"/>
          <w:numId w:val="18"/>
        </w:numPr>
        <w:rPr>
          <w:rFonts w:ascii="Arial" w:hAnsi="Arial" w:cs="Arial"/>
        </w:rPr>
      </w:pPr>
      <w:r w:rsidRPr="003E312E">
        <w:rPr>
          <w:rFonts w:ascii="Arial" w:hAnsi="Arial" w:cs="Arial"/>
        </w:rPr>
        <w:t xml:space="preserve">Address the school’s financial, </w:t>
      </w:r>
      <w:proofErr w:type="gramStart"/>
      <w:r w:rsidRPr="003E312E">
        <w:rPr>
          <w:rFonts w:ascii="Arial" w:hAnsi="Arial" w:cs="Arial"/>
        </w:rPr>
        <w:t>legal</w:t>
      </w:r>
      <w:proofErr w:type="gramEnd"/>
      <w:r w:rsidRPr="003E312E">
        <w:rPr>
          <w:rFonts w:ascii="Arial" w:hAnsi="Arial" w:cs="Arial"/>
        </w:rPr>
        <w:t xml:space="preserve"> and reporting obligations.</w:t>
      </w:r>
    </w:p>
    <w:p w14:paraId="1668D5C1" w14:textId="77777777" w:rsidR="00362B13" w:rsidRPr="003E312E" w:rsidRDefault="00362B13" w:rsidP="00362B13">
      <w:pPr>
        <w:pStyle w:val="NoSpacing"/>
        <w:rPr>
          <w:rFonts w:ascii="Arial" w:hAnsi="Arial" w:cs="Arial"/>
        </w:rPr>
      </w:pPr>
    </w:p>
    <w:p w14:paraId="1763C7F4" w14:textId="2A4F0C55" w:rsidR="00A8126D" w:rsidRPr="003E312E" w:rsidRDefault="00362B13" w:rsidP="00A8126D">
      <w:pPr>
        <w:pStyle w:val="BodyText"/>
        <w:kinsoku w:val="0"/>
        <w:overflowPunct w:val="0"/>
        <w:spacing w:before="53"/>
        <w:rPr>
          <w:color w:val="FFFFFF"/>
        </w:rPr>
      </w:pPr>
      <w:r w:rsidRPr="003E312E">
        <w:t xml:space="preserve">These goals </w:t>
      </w:r>
      <w:r w:rsidR="00FA40EE" w:rsidRPr="003E312E">
        <w:t>have</w:t>
      </w:r>
      <w:r w:rsidRPr="003E312E">
        <w:t xml:space="preserve"> the highest priority during the closure process. The </w:t>
      </w:r>
      <w:r w:rsidR="00F15B21" w:rsidRPr="003E312E">
        <w:t>charter school office</w:t>
      </w:r>
      <w:r w:rsidRPr="003E312E">
        <w:t xml:space="preserve"> will work closely with the school’s governing board prior to the beginning of closure proceedings to agree on which tasks are necessary and outline how </w:t>
      </w:r>
      <w:r w:rsidR="00F15B21" w:rsidRPr="003E312E">
        <w:t xml:space="preserve">it </w:t>
      </w:r>
      <w:r w:rsidRPr="003E312E">
        <w:t xml:space="preserve">intends to supervise the closure.  Responsible parties and completion dates will be agreed upon to ensure a transparent and smooth closure, and the </w:t>
      </w:r>
      <w:r w:rsidR="00F15B21" w:rsidRPr="003E312E">
        <w:t>charter school office</w:t>
      </w:r>
      <w:r w:rsidRPr="003E312E">
        <w:t xml:space="preserve"> </w:t>
      </w:r>
      <w:r w:rsidR="00981428" w:rsidRPr="003E312E">
        <w:t xml:space="preserve">staff </w:t>
      </w:r>
      <w:r w:rsidRPr="003E312E">
        <w:t xml:space="preserve">will attend parent and community meetings to explain not only the mechanics of the closure process, but exactly why the school is being closed. </w:t>
      </w:r>
      <w:r w:rsidR="00B60099" w:rsidRPr="003E312E">
        <w:rPr>
          <w:color w:val="FFFFFF"/>
        </w:rPr>
        <w:t>N</w:t>
      </w:r>
    </w:p>
    <w:p w14:paraId="69FCB56A" w14:textId="77777777" w:rsidR="00690905" w:rsidRPr="003E312E" w:rsidRDefault="00690905" w:rsidP="001C030D">
      <w:pPr>
        <w:pStyle w:val="BodyText"/>
        <w:kinsoku w:val="0"/>
        <w:overflowPunct w:val="0"/>
        <w:spacing w:before="53"/>
        <w:jc w:val="center"/>
        <w:rPr>
          <w:b/>
          <w:bCs/>
          <w:color w:val="000000" w:themeColor="text1"/>
        </w:rPr>
      </w:pPr>
    </w:p>
    <w:p w14:paraId="2D136240" w14:textId="77777777" w:rsidR="00D11450" w:rsidRPr="003E312E" w:rsidRDefault="00D11450" w:rsidP="00BA3C8A">
      <w:pPr>
        <w:pStyle w:val="BodyText"/>
        <w:kinsoku w:val="0"/>
        <w:overflowPunct w:val="0"/>
        <w:spacing w:before="53"/>
        <w:rPr>
          <w:b/>
          <w:bCs/>
          <w:color w:val="000000" w:themeColor="text1"/>
        </w:rPr>
      </w:pPr>
    </w:p>
    <w:p w14:paraId="67BD98AD" w14:textId="77777777" w:rsidR="009710C9" w:rsidRPr="003E312E" w:rsidRDefault="009710C9" w:rsidP="001C030D">
      <w:pPr>
        <w:pStyle w:val="BodyText"/>
        <w:kinsoku w:val="0"/>
        <w:overflowPunct w:val="0"/>
        <w:spacing w:before="53"/>
        <w:jc w:val="center"/>
        <w:rPr>
          <w:b/>
          <w:bCs/>
          <w:color w:val="000000" w:themeColor="text1"/>
        </w:rPr>
      </w:pPr>
    </w:p>
    <w:p w14:paraId="502A148E" w14:textId="27C911D3" w:rsidR="001C030D" w:rsidRPr="003E312E" w:rsidRDefault="001C030D" w:rsidP="001C030D">
      <w:pPr>
        <w:pStyle w:val="BodyText"/>
        <w:kinsoku w:val="0"/>
        <w:overflowPunct w:val="0"/>
        <w:spacing w:before="53"/>
        <w:jc w:val="center"/>
        <w:rPr>
          <w:b/>
          <w:bCs/>
          <w:color w:val="000000" w:themeColor="text1"/>
        </w:rPr>
      </w:pPr>
      <w:r w:rsidRPr="003E312E">
        <w:rPr>
          <w:b/>
          <w:bCs/>
          <w:color w:val="000000" w:themeColor="text1"/>
        </w:rPr>
        <w:t>Data and Assessment</w:t>
      </w:r>
      <w:r w:rsidR="00920BFD" w:rsidRPr="003E312E">
        <w:rPr>
          <w:b/>
          <w:bCs/>
          <w:color w:val="000000" w:themeColor="text1"/>
        </w:rPr>
        <w:t>s</w:t>
      </w:r>
    </w:p>
    <w:p w14:paraId="744AF031" w14:textId="79ED85D4" w:rsidR="001C030D" w:rsidRPr="003E312E" w:rsidRDefault="001C030D" w:rsidP="001C030D">
      <w:pPr>
        <w:pStyle w:val="BodyText"/>
        <w:kinsoku w:val="0"/>
        <w:overflowPunct w:val="0"/>
        <w:spacing w:before="53"/>
        <w:jc w:val="center"/>
        <w:rPr>
          <w:b/>
          <w:bCs/>
          <w:color w:val="000000" w:themeColor="text1"/>
        </w:rPr>
      </w:pPr>
    </w:p>
    <w:p w14:paraId="283403F0" w14:textId="65561919" w:rsidR="001C030D" w:rsidRPr="003E312E" w:rsidRDefault="001C030D" w:rsidP="001C030D">
      <w:pPr>
        <w:pStyle w:val="BodyText"/>
        <w:kinsoku w:val="0"/>
        <w:overflowPunct w:val="0"/>
        <w:spacing w:before="53"/>
        <w:rPr>
          <w:w w:val="90"/>
        </w:rPr>
      </w:pPr>
      <w:r w:rsidRPr="003E312E">
        <w:rPr>
          <w:color w:val="000000" w:themeColor="text1"/>
        </w:rPr>
        <w:t xml:space="preserve">All public charter schools are held accountable for student academic performance through both state law and the performance framework. The performance framework considers measures </w:t>
      </w:r>
      <w:r w:rsidRPr="003E312E">
        <w:rPr>
          <w:w w:val="90"/>
        </w:rPr>
        <w:t xml:space="preserve">of student academic growth, academic proficiency status, college and career </w:t>
      </w:r>
      <w:r w:rsidR="00BA3C8A" w:rsidRPr="003E312E">
        <w:rPr>
          <w:w w:val="90"/>
        </w:rPr>
        <w:t>readiness, and</w:t>
      </w:r>
      <w:r w:rsidR="00E73676" w:rsidRPr="003E312E">
        <w:rPr>
          <w:w w:val="90"/>
        </w:rPr>
        <w:t xml:space="preserve"> </w:t>
      </w:r>
      <w:r w:rsidRPr="003E312E">
        <w:rPr>
          <w:w w:val="90"/>
        </w:rPr>
        <w:t>improvement in college and career readiness over time</w:t>
      </w:r>
      <w:r w:rsidR="00E73676" w:rsidRPr="003E312E">
        <w:rPr>
          <w:w w:val="90"/>
        </w:rPr>
        <w:t xml:space="preserve">.  HCS may also consider </w:t>
      </w:r>
      <w:r w:rsidRPr="003E312E">
        <w:rPr>
          <w:w w:val="90"/>
        </w:rPr>
        <w:t xml:space="preserve">student engagement, enrollment rates, </w:t>
      </w:r>
      <w:r w:rsidR="00E73676" w:rsidRPr="003E312E">
        <w:rPr>
          <w:w w:val="90"/>
        </w:rPr>
        <w:t xml:space="preserve">student attrition, </w:t>
      </w:r>
      <w:r w:rsidRPr="003E312E">
        <w:rPr>
          <w:w w:val="90"/>
        </w:rPr>
        <w:t xml:space="preserve">and parent </w:t>
      </w:r>
      <w:r w:rsidR="00E73676" w:rsidRPr="003E312E">
        <w:rPr>
          <w:w w:val="90"/>
        </w:rPr>
        <w:t xml:space="preserve">and community </w:t>
      </w:r>
      <w:r w:rsidRPr="003E312E">
        <w:rPr>
          <w:w w:val="90"/>
        </w:rPr>
        <w:t>satisfaction.</w:t>
      </w:r>
    </w:p>
    <w:p w14:paraId="72E410E6" w14:textId="32692DAF" w:rsidR="00E73676" w:rsidRPr="003E312E" w:rsidRDefault="00E73676" w:rsidP="001C030D">
      <w:pPr>
        <w:pStyle w:val="BodyText"/>
        <w:kinsoku w:val="0"/>
        <w:overflowPunct w:val="0"/>
        <w:spacing w:before="53"/>
        <w:rPr>
          <w:w w:val="90"/>
        </w:rPr>
      </w:pPr>
    </w:p>
    <w:p w14:paraId="080A5C3C" w14:textId="4A193554" w:rsidR="00E73676" w:rsidRPr="003E312E" w:rsidRDefault="00E73676" w:rsidP="001C030D">
      <w:pPr>
        <w:pStyle w:val="BodyText"/>
        <w:kinsoku w:val="0"/>
        <w:overflowPunct w:val="0"/>
        <w:spacing w:before="53"/>
        <w:rPr>
          <w:b/>
          <w:bCs/>
          <w:w w:val="90"/>
        </w:rPr>
      </w:pPr>
      <w:r w:rsidRPr="003E312E">
        <w:rPr>
          <w:b/>
          <w:bCs/>
          <w:w w:val="90"/>
        </w:rPr>
        <w:t>Testing Requirements</w:t>
      </w:r>
    </w:p>
    <w:p w14:paraId="441FA272" w14:textId="330DC0E1" w:rsidR="00E73676" w:rsidRPr="003E312E" w:rsidRDefault="00E73676" w:rsidP="001C030D">
      <w:pPr>
        <w:pStyle w:val="BodyText"/>
        <w:kinsoku w:val="0"/>
        <w:overflowPunct w:val="0"/>
        <w:spacing w:before="53"/>
        <w:rPr>
          <w:color w:val="000000" w:themeColor="text1"/>
        </w:rPr>
      </w:pPr>
      <w:r w:rsidRPr="003E312E">
        <w:rPr>
          <w:color w:val="000000" w:themeColor="text1"/>
        </w:rPr>
        <w:t>As</w:t>
      </w:r>
      <w:r w:rsidR="005A2E1F" w:rsidRPr="003E312E">
        <w:rPr>
          <w:color w:val="000000" w:themeColor="text1"/>
        </w:rPr>
        <w:t xml:space="preserve"> a part of their accountability all charter schools, regardless of any waivers, must administer the required state accountability assessments to monitor student academic performance. They are:</w:t>
      </w:r>
    </w:p>
    <w:p w14:paraId="5342EC63" w14:textId="4FD26DC1" w:rsidR="005A2E1F" w:rsidRPr="003E312E" w:rsidRDefault="005A2E1F" w:rsidP="005A2E1F">
      <w:pPr>
        <w:pStyle w:val="BodyText"/>
        <w:numPr>
          <w:ilvl w:val="0"/>
          <w:numId w:val="19"/>
        </w:numPr>
        <w:kinsoku w:val="0"/>
        <w:overflowPunct w:val="0"/>
        <w:spacing w:before="53"/>
        <w:rPr>
          <w:color w:val="000000" w:themeColor="text1"/>
        </w:rPr>
      </w:pPr>
      <w:r w:rsidRPr="003E312E">
        <w:rPr>
          <w:color w:val="000000" w:themeColor="text1"/>
        </w:rPr>
        <w:t>TCAP (grades 3-8)</w:t>
      </w:r>
    </w:p>
    <w:p w14:paraId="56C95510" w14:textId="31414483" w:rsidR="005A2E1F" w:rsidRPr="003E312E" w:rsidRDefault="005A2E1F" w:rsidP="005A2E1F">
      <w:pPr>
        <w:pStyle w:val="BodyText"/>
        <w:numPr>
          <w:ilvl w:val="0"/>
          <w:numId w:val="19"/>
        </w:numPr>
        <w:kinsoku w:val="0"/>
        <w:overflowPunct w:val="0"/>
        <w:spacing w:before="53"/>
        <w:rPr>
          <w:color w:val="000000" w:themeColor="text1"/>
        </w:rPr>
      </w:pPr>
      <w:r w:rsidRPr="003E312E">
        <w:rPr>
          <w:color w:val="000000" w:themeColor="text1"/>
        </w:rPr>
        <w:t>ACT</w:t>
      </w:r>
      <w:r w:rsidR="00E175A8" w:rsidRPr="003E312E">
        <w:rPr>
          <w:color w:val="000000" w:themeColor="text1"/>
        </w:rPr>
        <w:t xml:space="preserve"> and SAT (ACT is required for all Tennessee 11</w:t>
      </w:r>
      <w:r w:rsidR="00E175A8" w:rsidRPr="003E312E">
        <w:rPr>
          <w:color w:val="000000" w:themeColor="text1"/>
          <w:vertAlign w:val="superscript"/>
        </w:rPr>
        <w:t>th</w:t>
      </w:r>
      <w:r w:rsidR="00E175A8" w:rsidRPr="003E312E">
        <w:rPr>
          <w:color w:val="000000" w:themeColor="text1"/>
        </w:rPr>
        <w:t xml:space="preserve"> graders</w:t>
      </w:r>
      <w:r w:rsidR="00420A3B" w:rsidRPr="003E312E">
        <w:rPr>
          <w:color w:val="000000" w:themeColor="text1"/>
        </w:rPr>
        <w:t xml:space="preserve"> prior to their senior </w:t>
      </w:r>
      <w:r w:rsidR="00BA3C8A" w:rsidRPr="003E312E">
        <w:rPr>
          <w:color w:val="000000" w:themeColor="text1"/>
        </w:rPr>
        <w:t>year; SAT</w:t>
      </w:r>
      <w:r w:rsidR="00E175A8" w:rsidRPr="003E312E">
        <w:rPr>
          <w:color w:val="000000" w:themeColor="text1"/>
        </w:rPr>
        <w:t xml:space="preserve"> is optional)</w:t>
      </w:r>
    </w:p>
    <w:p w14:paraId="40A18D3F" w14:textId="23A78B97" w:rsidR="005A2E1F" w:rsidRPr="003E312E" w:rsidRDefault="005A2E1F" w:rsidP="005A2E1F">
      <w:pPr>
        <w:pStyle w:val="BodyText"/>
        <w:numPr>
          <w:ilvl w:val="0"/>
          <w:numId w:val="19"/>
        </w:numPr>
        <w:kinsoku w:val="0"/>
        <w:overflowPunct w:val="0"/>
        <w:spacing w:before="53"/>
        <w:rPr>
          <w:color w:val="000000" w:themeColor="text1"/>
        </w:rPr>
      </w:pPr>
      <w:r w:rsidRPr="003E312E">
        <w:rPr>
          <w:color w:val="000000" w:themeColor="text1"/>
        </w:rPr>
        <w:t xml:space="preserve">TCAP End of Course </w:t>
      </w:r>
      <w:proofErr w:type="gramStart"/>
      <w:r w:rsidRPr="003E312E">
        <w:rPr>
          <w:color w:val="000000" w:themeColor="text1"/>
        </w:rPr>
        <w:t>assessments</w:t>
      </w:r>
      <w:proofErr w:type="gramEnd"/>
    </w:p>
    <w:p w14:paraId="047CD1EA" w14:textId="6974C8E0" w:rsidR="005A2E1F" w:rsidRPr="003E312E" w:rsidRDefault="005A2E1F" w:rsidP="005A2E1F">
      <w:pPr>
        <w:pStyle w:val="BodyText"/>
        <w:numPr>
          <w:ilvl w:val="0"/>
          <w:numId w:val="19"/>
        </w:numPr>
        <w:kinsoku w:val="0"/>
        <w:overflowPunct w:val="0"/>
        <w:spacing w:before="53"/>
        <w:rPr>
          <w:color w:val="000000" w:themeColor="text1"/>
        </w:rPr>
      </w:pPr>
      <w:r w:rsidRPr="003E312E">
        <w:rPr>
          <w:color w:val="000000" w:themeColor="text1"/>
        </w:rPr>
        <w:t>MSAA for Students with Disabilities</w:t>
      </w:r>
    </w:p>
    <w:p w14:paraId="404B3994" w14:textId="2334B9EE" w:rsidR="005A2E1F" w:rsidRPr="003E312E" w:rsidRDefault="00E175A8" w:rsidP="005A2E1F">
      <w:pPr>
        <w:pStyle w:val="BodyText"/>
        <w:numPr>
          <w:ilvl w:val="0"/>
          <w:numId w:val="19"/>
        </w:numPr>
        <w:kinsoku w:val="0"/>
        <w:overflowPunct w:val="0"/>
        <w:spacing w:before="53"/>
        <w:rPr>
          <w:color w:val="000000" w:themeColor="text1"/>
        </w:rPr>
      </w:pPr>
      <w:r w:rsidRPr="003E312E">
        <w:rPr>
          <w:color w:val="000000" w:themeColor="text1"/>
        </w:rPr>
        <w:t>TCAP-Alt for Students with Disabilities</w:t>
      </w:r>
    </w:p>
    <w:p w14:paraId="38CDA0B9" w14:textId="7D4F4747" w:rsidR="00E175A8" w:rsidRPr="003E312E" w:rsidRDefault="00E175A8" w:rsidP="005A2E1F">
      <w:pPr>
        <w:pStyle w:val="BodyText"/>
        <w:numPr>
          <w:ilvl w:val="0"/>
          <w:numId w:val="19"/>
        </w:numPr>
        <w:kinsoku w:val="0"/>
        <w:overflowPunct w:val="0"/>
        <w:spacing w:before="53"/>
        <w:rPr>
          <w:color w:val="000000" w:themeColor="text1"/>
        </w:rPr>
      </w:pPr>
      <w:r w:rsidRPr="003E312E">
        <w:rPr>
          <w:color w:val="000000" w:themeColor="text1"/>
        </w:rPr>
        <w:t>ACCESS for English Learners</w:t>
      </w:r>
    </w:p>
    <w:p w14:paraId="656E5FA2" w14:textId="502B8F65" w:rsidR="00E175A8" w:rsidRPr="003E312E" w:rsidRDefault="00E175A8" w:rsidP="005A2E1F">
      <w:pPr>
        <w:pStyle w:val="BodyText"/>
        <w:numPr>
          <w:ilvl w:val="0"/>
          <w:numId w:val="19"/>
        </w:numPr>
        <w:kinsoku w:val="0"/>
        <w:overflowPunct w:val="0"/>
        <w:spacing w:before="53"/>
        <w:rPr>
          <w:color w:val="000000" w:themeColor="text1"/>
        </w:rPr>
      </w:pPr>
      <w:r w:rsidRPr="003E312E">
        <w:rPr>
          <w:color w:val="000000" w:themeColor="text1"/>
        </w:rPr>
        <w:t>National Assessment of Educational Progress (NAEP) – required for grades 4,8, and 12 at select schools annually)</w:t>
      </w:r>
    </w:p>
    <w:p w14:paraId="3228EEDB" w14:textId="77777777" w:rsidR="00E175A8" w:rsidRPr="003E312E" w:rsidRDefault="00E175A8" w:rsidP="00E175A8">
      <w:pPr>
        <w:pStyle w:val="BodyText"/>
        <w:kinsoku w:val="0"/>
        <w:overflowPunct w:val="0"/>
        <w:spacing w:before="53"/>
        <w:rPr>
          <w:color w:val="000000" w:themeColor="text1"/>
        </w:rPr>
      </w:pPr>
    </w:p>
    <w:p w14:paraId="41F99CC5" w14:textId="084F04A9" w:rsidR="00E175A8" w:rsidRPr="003E312E" w:rsidRDefault="00E175A8" w:rsidP="00E175A8">
      <w:pPr>
        <w:pStyle w:val="BodyText"/>
        <w:spacing w:before="1"/>
      </w:pPr>
      <w:r w:rsidRPr="003E312E">
        <w:rPr>
          <w:w w:val="90"/>
        </w:rPr>
        <w:t>Furthermore,</w:t>
      </w:r>
      <w:r w:rsidRPr="003E312E">
        <w:rPr>
          <w:spacing w:val="-3"/>
        </w:rPr>
        <w:t xml:space="preserve"> </w:t>
      </w:r>
      <w:r w:rsidRPr="003E312E">
        <w:rPr>
          <w:w w:val="90"/>
        </w:rPr>
        <w:t>all</w:t>
      </w:r>
      <w:r w:rsidRPr="003E312E">
        <w:rPr>
          <w:spacing w:val="-2"/>
        </w:rPr>
        <w:t xml:space="preserve"> </w:t>
      </w:r>
      <w:r w:rsidRPr="003E312E">
        <w:rPr>
          <w:w w:val="90"/>
        </w:rPr>
        <w:t>charter</w:t>
      </w:r>
      <w:r w:rsidRPr="003E312E">
        <w:rPr>
          <w:spacing w:val="-2"/>
        </w:rPr>
        <w:t xml:space="preserve"> </w:t>
      </w:r>
      <w:r w:rsidRPr="003E312E">
        <w:rPr>
          <w:w w:val="90"/>
        </w:rPr>
        <w:t>schools</w:t>
      </w:r>
      <w:r w:rsidRPr="003E312E">
        <w:rPr>
          <w:spacing w:val="-2"/>
        </w:rPr>
        <w:t xml:space="preserve"> in Tennessee </w:t>
      </w:r>
      <w:r w:rsidRPr="003E312E">
        <w:rPr>
          <w:w w:val="90"/>
        </w:rPr>
        <w:t>must</w:t>
      </w:r>
      <w:r w:rsidRPr="003E312E">
        <w:rPr>
          <w:spacing w:val="-5"/>
        </w:rPr>
        <w:t xml:space="preserve"> </w:t>
      </w:r>
      <w:r w:rsidRPr="003E312E">
        <w:rPr>
          <w:spacing w:val="-4"/>
          <w:w w:val="90"/>
        </w:rPr>
        <w:t>have:</w:t>
      </w:r>
    </w:p>
    <w:p w14:paraId="20000723" w14:textId="50C3DF6E" w:rsidR="00E175A8" w:rsidRPr="003E312E" w:rsidRDefault="00E175A8" w:rsidP="00E175A8">
      <w:pPr>
        <w:pStyle w:val="ListParagraph"/>
        <w:numPr>
          <w:ilvl w:val="0"/>
          <w:numId w:val="21"/>
        </w:numPr>
        <w:tabs>
          <w:tab w:val="left" w:pos="1381"/>
        </w:tabs>
        <w:spacing w:before="62"/>
        <w:rPr>
          <w:color w:val="24418F"/>
          <w:sz w:val="24"/>
          <w:szCs w:val="24"/>
        </w:rPr>
      </w:pPr>
      <w:r w:rsidRPr="003E312E">
        <w:rPr>
          <w:w w:val="90"/>
          <w:sz w:val="24"/>
          <w:szCs w:val="24"/>
        </w:rPr>
        <w:t>A</w:t>
      </w:r>
      <w:r w:rsidRPr="003E312E">
        <w:rPr>
          <w:spacing w:val="2"/>
          <w:sz w:val="24"/>
          <w:szCs w:val="24"/>
        </w:rPr>
        <w:t xml:space="preserve"> </w:t>
      </w:r>
      <w:r w:rsidRPr="003E312E">
        <w:rPr>
          <w:w w:val="90"/>
          <w:sz w:val="24"/>
          <w:szCs w:val="24"/>
        </w:rPr>
        <w:t>plan</w:t>
      </w:r>
      <w:r w:rsidRPr="003E312E">
        <w:rPr>
          <w:spacing w:val="4"/>
          <w:sz w:val="24"/>
          <w:szCs w:val="24"/>
        </w:rPr>
        <w:t xml:space="preserve"> </w:t>
      </w:r>
      <w:r w:rsidRPr="003E312E">
        <w:rPr>
          <w:w w:val="90"/>
          <w:sz w:val="24"/>
          <w:szCs w:val="24"/>
        </w:rPr>
        <w:t>for</w:t>
      </w:r>
      <w:r w:rsidRPr="003E312E">
        <w:rPr>
          <w:spacing w:val="6"/>
          <w:sz w:val="24"/>
          <w:szCs w:val="24"/>
        </w:rPr>
        <w:t xml:space="preserve"> </w:t>
      </w:r>
      <w:r w:rsidRPr="003E312E">
        <w:rPr>
          <w:w w:val="90"/>
          <w:sz w:val="24"/>
          <w:szCs w:val="24"/>
        </w:rPr>
        <w:t>evaluating</w:t>
      </w:r>
      <w:r w:rsidRPr="003E312E">
        <w:rPr>
          <w:sz w:val="24"/>
          <w:szCs w:val="24"/>
        </w:rPr>
        <w:t xml:space="preserve"> </w:t>
      </w:r>
      <w:r w:rsidR="00420A3B" w:rsidRPr="003E312E">
        <w:rPr>
          <w:w w:val="90"/>
          <w:sz w:val="24"/>
          <w:szCs w:val="24"/>
        </w:rPr>
        <w:t xml:space="preserve">student </w:t>
      </w:r>
      <w:r w:rsidRPr="003E312E">
        <w:rPr>
          <w:spacing w:val="-2"/>
          <w:w w:val="90"/>
          <w:sz w:val="24"/>
          <w:szCs w:val="24"/>
        </w:rPr>
        <w:t>performance</w:t>
      </w:r>
      <w:r w:rsidR="00420A3B" w:rsidRPr="003E312E">
        <w:rPr>
          <w:spacing w:val="-2"/>
          <w:w w:val="90"/>
          <w:sz w:val="24"/>
          <w:szCs w:val="24"/>
        </w:rPr>
        <w:t xml:space="preserve"> throughout the school </w:t>
      </w:r>
      <w:proofErr w:type="gramStart"/>
      <w:r w:rsidR="00420A3B" w:rsidRPr="003E312E">
        <w:rPr>
          <w:spacing w:val="-2"/>
          <w:w w:val="90"/>
          <w:sz w:val="24"/>
          <w:szCs w:val="24"/>
        </w:rPr>
        <w:t>year</w:t>
      </w:r>
      <w:proofErr w:type="gramEnd"/>
    </w:p>
    <w:p w14:paraId="3C1E8DD3" w14:textId="15D2F933" w:rsidR="00E175A8" w:rsidRPr="003E312E" w:rsidRDefault="0000253B" w:rsidP="00E175A8">
      <w:pPr>
        <w:pStyle w:val="ListParagraph"/>
        <w:numPr>
          <w:ilvl w:val="0"/>
          <w:numId w:val="21"/>
        </w:numPr>
        <w:tabs>
          <w:tab w:val="left" w:pos="1381"/>
        </w:tabs>
        <w:spacing w:before="61" w:line="292" w:lineRule="auto"/>
        <w:ind w:right="1524"/>
        <w:rPr>
          <w:color w:val="24418F"/>
          <w:sz w:val="24"/>
          <w:szCs w:val="24"/>
        </w:rPr>
      </w:pPr>
      <w:r w:rsidRPr="003E312E">
        <w:rPr>
          <w:w w:val="90"/>
          <w:sz w:val="24"/>
          <w:szCs w:val="24"/>
        </w:rPr>
        <w:t>A</w:t>
      </w:r>
      <w:r w:rsidR="00E175A8" w:rsidRPr="003E312E">
        <w:rPr>
          <w:w w:val="90"/>
          <w:sz w:val="24"/>
          <w:szCs w:val="24"/>
        </w:rPr>
        <w:t xml:space="preserve">ssessments that will be used to measure </w:t>
      </w:r>
      <w:r w:rsidR="00420A3B" w:rsidRPr="003E312E">
        <w:rPr>
          <w:w w:val="90"/>
          <w:sz w:val="24"/>
          <w:szCs w:val="24"/>
        </w:rPr>
        <w:t xml:space="preserve">student </w:t>
      </w:r>
      <w:r w:rsidR="00E175A8" w:rsidRPr="003E312E">
        <w:rPr>
          <w:w w:val="90"/>
          <w:sz w:val="24"/>
          <w:szCs w:val="24"/>
        </w:rPr>
        <w:t xml:space="preserve">progress towards </w:t>
      </w:r>
      <w:r w:rsidR="00E175A8" w:rsidRPr="003E312E">
        <w:rPr>
          <w:w w:val="95"/>
          <w:sz w:val="24"/>
          <w:szCs w:val="24"/>
        </w:rPr>
        <w:t>achievement</w:t>
      </w:r>
      <w:r w:rsidR="00E175A8" w:rsidRPr="003E312E">
        <w:rPr>
          <w:spacing w:val="-4"/>
          <w:w w:val="95"/>
          <w:sz w:val="24"/>
          <w:szCs w:val="24"/>
        </w:rPr>
        <w:t xml:space="preserve"> </w:t>
      </w:r>
      <w:r w:rsidR="00E175A8" w:rsidRPr="003E312E">
        <w:rPr>
          <w:w w:val="95"/>
          <w:sz w:val="24"/>
          <w:szCs w:val="24"/>
        </w:rPr>
        <w:t>of</w:t>
      </w:r>
      <w:r w:rsidR="00E175A8" w:rsidRPr="003E312E">
        <w:rPr>
          <w:spacing w:val="-4"/>
          <w:w w:val="95"/>
          <w:sz w:val="24"/>
          <w:szCs w:val="24"/>
        </w:rPr>
        <w:t xml:space="preserve"> </w:t>
      </w:r>
      <w:r w:rsidR="00E175A8" w:rsidRPr="003E312E">
        <w:rPr>
          <w:w w:val="95"/>
          <w:sz w:val="24"/>
          <w:szCs w:val="24"/>
        </w:rPr>
        <w:t>the</w:t>
      </w:r>
      <w:r w:rsidR="00E175A8" w:rsidRPr="003E312E">
        <w:rPr>
          <w:spacing w:val="-3"/>
          <w:w w:val="95"/>
          <w:sz w:val="24"/>
          <w:szCs w:val="24"/>
        </w:rPr>
        <w:t xml:space="preserve"> </w:t>
      </w:r>
      <w:r w:rsidR="00E175A8" w:rsidRPr="003E312E">
        <w:rPr>
          <w:w w:val="95"/>
          <w:sz w:val="24"/>
          <w:szCs w:val="24"/>
        </w:rPr>
        <w:t>school's</w:t>
      </w:r>
      <w:r w:rsidR="00E175A8" w:rsidRPr="003E312E">
        <w:rPr>
          <w:spacing w:val="-3"/>
          <w:w w:val="95"/>
          <w:sz w:val="24"/>
          <w:szCs w:val="24"/>
        </w:rPr>
        <w:t xml:space="preserve"> </w:t>
      </w:r>
      <w:r w:rsidR="00420A3B" w:rsidRPr="003E312E">
        <w:rPr>
          <w:w w:val="95"/>
          <w:sz w:val="24"/>
          <w:szCs w:val="24"/>
        </w:rPr>
        <w:t xml:space="preserve">student </w:t>
      </w:r>
      <w:r w:rsidR="00E175A8" w:rsidRPr="003E312E">
        <w:rPr>
          <w:w w:val="95"/>
          <w:sz w:val="24"/>
          <w:szCs w:val="24"/>
        </w:rPr>
        <w:t>performance</w:t>
      </w:r>
      <w:r w:rsidR="00E175A8" w:rsidRPr="003E312E">
        <w:rPr>
          <w:spacing w:val="-3"/>
          <w:w w:val="95"/>
          <w:sz w:val="24"/>
          <w:szCs w:val="24"/>
        </w:rPr>
        <w:t xml:space="preserve"> </w:t>
      </w:r>
      <w:r w:rsidR="00E175A8" w:rsidRPr="003E312E">
        <w:rPr>
          <w:w w:val="95"/>
          <w:sz w:val="24"/>
          <w:szCs w:val="24"/>
        </w:rPr>
        <w:t>standards with a</w:t>
      </w:r>
      <w:r w:rsidR="00055F8A" w:rsidRPr="003E312E">
        <w:rPr>
          <w:w w:val="95"/>
          <w:sz w:val="24"/>
          <w:szCs w:val="24"/>
        </w:rPr>
        <w:t xml:space="preserve"> rationale that explains how the assessments were chosen </w:t>
      </w:r>
      <w:r w:rsidR="00420A3B" w:rsidRPr="003E312E">
        <w:rPr>
          <w:w w:val="95"/>
          <w:sz w:val="24"/>
          <w:szCs w:val="24"/>
        </w:rPr>
        <w:t xml:space="preserve">based on </w:t>
      </w:r>
      <w:r w:rsidR="00055F8A" w:rsidRPr="003E312E">
        <w:rPr>
          <w:w w:val="95"/>
          <w:sz w:val="24"/>
          <w:szCs w:val="24"/>
        </w:rPr>
        <w:t xml:space="preserve">the population of students served by the </w:t>
      </w:r>
      <w:proofErr w:type="gramStart"/>
      <w:r w:rsidR="00055F8A" w:rsidRPr="003E312E">
        <w:rPr>
          <w:w w:val="95"/>
          <w:sz w:val="24"/>
          <w:szCs w:val="24"/>
        </w:rPr>
        <w:t>school</w:t>
      </w:r>
      <w:proofErr w:type="gramEnd"/>
    </w:p>
    <w:p w14:paraId="7B33B5C2" w14:textId="63BF1136" w:rsidR="00E175A8" w:rsidRPr="003E312E" w:rsidRDefault="00E175A8" w:rsidP="00E175A8">
      <w:pPr>
        <w:pStyle w:val="ListParagraph"/>
        <w:numPr>
          <w:ilvl w:val="0"/>
          <w:numId w:val="21"/>
        </w:numPr>
        <w:tabs>
          <w:tab w:val="left" w:pos="1381"/>
        </w:tabs>
        <w:spacing w:before="1"/>
        <w:rPr>
          <w:color w:val="24418F"/>
          <w:sz w:val="24"/>
          <w:szCs w:val="24"/>
        </w:rPr>
      </w:pPr>
      <w:r w:rsidRPr="003E312E">
        <w:rPr>
          <w:w w:val="90"/>
          <w:sz w:val="24"/>
          <w:szCs w:val="24"/>
        </w:rPr>
        <w:t>The</w:t>
      </w:r>
      <w:r w:rsidRPr="003E312E">
        <w:rPr>
          <w:spacing w:val="2"/>
          <w:sz w:val="24"/>
          <w:szCs w:val="24"/>
        </w:rPr>
        <w:t xml:space="preserve"> </w:t>
      </w:r>
      <w:r w:rsidRPr="003E312E">
        <w:rPr>
          <w:w w:val="90"/>
          <w:sz w:val="24"/>
          <w:szCs w:val="24"/>
        </w:rPr>
        <w:t>timeline</w:t>
      </w:r>
      <w:r w:rsidRPr="003E312E">
        <w:rPr>
          <w:spacing w:val="3"/>
          <w:sz w:val="24"/>
          <w:szCs w:val="24"/>
        </w:rPr>
        <w:t xml:space="preserve"> </w:t>
      </w:r>
      <w:r w:rsidRPr="003E312E">
        <w:rPr>
          <w:w w:val="90"/>
          <w:sz w:val="24"/>
          <w:szCs w:val="24"/>
        </w:rPr>
        <w:t>for</w:t>
      </w:r>
      <w:r w:rsidRPr="003E312E">
        <w:rPr>
          <w:spacing w:val="3"/>
          <w:sz w:val="24"/>
          <w:szCs w:val="24"/>
        </w:rPr>
        <w:t xml:space="preserve"> </w:t>
      </w:r>
      <w:r w:rsidRPr="003E312E">
        <w:rPr>
          <w:w w:val="90"/>
          <w:sz w:val="24"/>
          <w:szCs w:val="24"/>
        </w:rPr>
        <w:t>achievement</w:t>
      </w:r>
      <w:r w:rsidRPr="003E312E">
        <w:rPr>
          <w:spacing w:val="4"/>
          <w:sz w:val="24"/>
          <w:szCs w:val="24"/>
        </w:rPr>
        <w:t xml:space="preserve"> </w:t>
      </w:r>
      <w:r w:rsidRPr="003E312E">
        <w:rPr>
          <w:w w:val="90"/>
          <w:sz w:val="24"/>
          <w:szCs w:val="24"/>
        </w:rPr>
        <w:t>of</w:t>
      </w:r>
      <w:r w:rsidRPr="003E312E">
        <w:rPr>
          <w:spacing w:val="4"/>
          <w:sz w:val="24"/>
          <w:szCs w:val="24"/>
        </w:rPr>
        <w:t xml:space="preserve"> </w:t>
      </w:r>
      <w:r w:rsidR="006C750D" w:rsidRPr="003E312E">
        <w:rPr>
          <w:spacing w:val="4"/>
          <w:sz w:val="24"/>
          <w:szCs w:val="24"/>
        </w:rPr>
        <w:t xml:space="preserve">academic </w:t>
      </w:r>
      <w:r w:rsidR="006C750D" w:rsidRPr="003E312E">
        <w:rPr>
          <w:w w:val="90"/>
          <w:sz w:val="24"/>
          <w:szCs w:val="24"/>
        </w:rPr>
        <w:t xml:space="preserve">goals and standards as outlined in the charter </w:t>
      </w:r>
      <w:proofErr w:type="gramStart"/>
      <w:r w:rsidR="006C750D" w:rsidRPr="003E312E">
        <w:rPr>
          <w:w w:val="90"/>
          <w:sz w:val="24"/>
          <w:szCs w:val="24"/>
        </w:rPr>
        <w:t>contract</w:t>
      </w:r>
      <w:proofErr w:type="gramEnd"/>
    </w:p>
    <w:p w14:paraId="09D0D914" w14:textId="463A805B" w:rsidR="00E175A8" w:rsidRPr="003E312E" w:rsidRDefault="00E175A8" w:rsidP="00E175A8">
      <w:pPr>
        <w:pStyle w:val="ListParagraph"/>
        <w:numPr>
          <w:ilvl w:val="0"/>
          <w:numId w:val="21"/>
        </w:numPr>
        <w:tabs>
          <w:tab w:val="left" w:pos="1381"/>
        </w:tabs>
        <w:spacing w:line="295" w:lineRule="auto"/>
        <w:ind w:right="743"/>
        <w:rPr>
          <w:color w:val="24418F"/>
          <w:sz w:val="24"/>
          <w:szCs w:val="24"/>
        </w:rPr>
      </w:pPr>
      <w:r w:rsidRPr="003E312E">
        <w:rPr>
          <w:w w:val="95"/>
          <w:sz w:val="24"/>
          <w:szCs w:val="24"/>
        </w:rPr>
        <w:t>The</w:t>
      </w:r>
      <w:r w:rsidRPr="003E312E">
        <w:rPr>
          <w:spacing w:val="-14"/>
          <w:w w:val="95"/>
          <w:sz w:val="24"/>
          <w:szCs w:val="24"/>
        </w:rPr>
        <w:t xml:space="preserve"> </w:t>
      </w:r>
      <w:r w:rsidRPr="003E312E">
        <w:rPr>
          <w:w w:val="95"/>
          <w:sz w:val="24"/>
          <w:szCs w:val="24"/>
        </w:rPr>
        <w:t>procedures</w:t>
      </w:r>
      <w:r w:rsidRPr="003E312E">
        <w:rPr>
          <w:spacing w:val="-13"/>
          <w:w w:val="95"/>
          <w:sz w:val="24"/>
          <w:szCs w:val="24"/>
        </w:rPr>
        <w:t xml:space="preserve"> </w:t>
      </w:r>
      <w:r w:rsidRPr="003E312E">
        <w:rPr>
          <w:w w:val="95"/>
          <w:sz w:val="24"/>
          <w:szCs w:val="24"/>
        </w:rPr>
        <w:t>for</w:t>
      </w:r>
      <w:r w:rsidRPr="003E312E">
        <w:rPr>
          <w:spacing w:val="-13"/>
          <w:w w:val="95"/>
          <w:sz w:val="24"/>
          <w:szCs w:val="24"/>
        </w:rPr>
        <w:t xml:space="preserve"> </w:t>
      </w:r>
      <w:r w:rsidRPr="003E312E">
        <w:rPr>
          <w:w w:val="95"/>
          <w:sz w:val="24"/>
          <w:szCs w:val="24"/>
        </w:rPr>
        <w:t>taking</w:t>
      </w:r>
      <w:r w:rsidRPr="003E312E">
        <w:rPr>
          <w:spacing w:val="-14"/>
          <w:w w:val="95"/>
          <w:sz w:val="24"/>
          <w:szCs w:val="24"/>
        </w:rPr>
        <w:t xml:space="preserve"> </w:t>
      </w:r>
      <w:r w:rsidRPr="003E312E">
        <w:rPr>
          <w:w w:val="95"/>
          <w:sz w:val="24"/>
          <w:szCs w:val="24"/>
        </w:rPr>
        <w:t>corrective</w:t>
      </w:r>
      <w:r w:rsidRPr="003E312E">
        <w:rPr>
          <w:spacing w:val="-13"/>
          <w:w w:val="95"/>
          <w:sz w:val="24"/>
          <w:szCs w:val="24"/>
        </w:rPr>
        <w:t xml:space="preserve"> </w:t>
      </w:r>
      <w:r w:rsidRPr="003E312E">
        <w:rPr>
          <w:w w:val="95"/>
          <w:sz w:val="24"/>
          <w:szCs w:val="24"/>
        </w:rPr>
        <w:t>action</w:t>
      </w:r>
      <w:r w:rsidRPr="003E312E">
        <w:rPr>
          <w:spacing w:val="-14"/>
          <w:w w:val="95"/>
          <w:sz w:val="24"/>
          <w:szCs w:val="24"/>
        </w:rPr>
        <w:t xml:space="preserve"> </w:t>
      </w:r>
      <w:proofErr w:type="gramStart"/>
      <w:r w:rsidRPr="003E312E">
        <w:rPr>
          <w:w w:val="95"/>
          <w:sz w:val="24"/>
          <w:szCs w:val="24"/>
        </w:rPr>
        <w:t>in</w:t>
      </w:r>
      <w:r w:rsidRPr="003E312E">
        <w:rPr>
          <w:spacing w:val="-13"/>
          <w:w w:val="95"/>
          <w:sz w:val="24"/>
          <w:szCs w:val="24"/>
        </w:rPr>
        <w:t xml:space="preserve"> </w:t>
      </w:r>
      <w:r w:rsidRPr="003E312E">
        <w:rPr>
          <w:w w:val="95"/>
          <w:sz w:val="24"/>
          <w:szCs w:val="24"/>
        </w:rPr>
        <w:t>the</w:t>
      </w:r>
      <w:r w:rsidRPr="003E312E">
        <w:rPr>
          <w:spacing w:val="-13"/>
          <w:w w:val="95"/>
          <w:sz w:val="24"/>
          <w:szCs w:val="24"/>
        </w:rPr>
        <w:t xml:space="preserve"> </w:t>
      </w:r>
      <w:r w:rsidRPr="003E312E">
        <w:rPr>
          <w:w w:val="95"/>
          <w:sz w:val="24"/>
          <w:szCs w:val="24"/>
        </w:rPr>
        <w:t>event</w:t>
      </w:r>
      <w:r w:rsidRPr="003E312E">
        <w:rPr>
          <w:spacing w:val="-14"/>
          <w:w w:val="95"/>
          <w:sz w:val="24"/>
          <w:szCs w:val="24"/>
        </w:rPr>
        <w:t xml:space="preserve"> </w:t>
      </w:r>
      <w:r w:rsidRPr="003E312E">
        <w:rPr>
          <w:w w:val="95"/>
          <w:sz w:val="24"/>
          <w:szCs w:val="24"/>
        </w:rPr>
        <w:t>that</w:t>
      </w:r>
      <w:proofErr w:type="gramEnd"/>
      <w:r w:rsidRPr="003E312E">
        <w:rPr>
          <w:spacing w:val="-13"/>
          <w:w w:val="95"/>
          <w:sz w:val="24"/>
          <w:szCs w:val="24"/>
        </w:rPr>
        <w:t xml:space="preserve"> </w:t>
      </w:r>
      <w:r w:rsidRPr="003E312E">
        <w:rPr>
          <w:w w:val="95"/>
          <w:sz w:val="24"/>
          <w:szCs w:val="24"/>
        </w:rPr>
        <w:t>pupil</w:t>
      </w:r>
      <w:r w:rsidRPr="003E312E">
        <w:rPr>
          <w:spacing w:val="-13"/>
          <w:w w:val="95"/>
          <w:sz w:val="24"/>
          <w:szCs w:val="24"/>
        </w:rPr>
        <w:t xml:space="preserve"> </w:t>
      </w:r>
      <w:r w:rsidRPr="003E312E">
        <w:rPr>
          <w:w w:val="95"/>
          <w:sz w:val="24"/>
          <w:szCs w:val="24"/>
        </w:rPr>
        <w:t>performance</w:t>
      </w:r>
      <w:r w:rsidRPr="003E312E">
        <w:rPr>
          <w:spacing w:val="-14"/>
          <w:w w:val="95"/>
          <w:sz w:val="24"/>
          <w:szCs w:val="24"/>
        </w:rPr>
        <w:t xml:space="preserve"> </w:t>
      </w:r>
      <w:r w:rsidRPr="003E312E">
        <w:rPr>
          <w:w w:val="95"/>
          <w:sz w:val="24"/>
          <w:szCs w:val="24"/>
        </w:rPr>
        <w:t>at</w:t>
      </w:r>
      <w:r w:rsidRPr="003E312E">
        <w:rPr>
          <w:spacing w:val="-13"/>
          <w:w w:val="95"/>
          <w:sz w:val="24"/>
          <w:szCs w:val="24"/>
        </w:rPr>
        <w:t xml:space="preserve"> </w:t>
      </w:r>
      <w:r w:rsidRPr="003E312E">
        <w:rPr>
          <w:w w:val="95"/>
          <w:sz w:val="24"/>
          <w:szCs w:val="24"/>
        </w:rPr>
        <w:t>the charter</w:t>
      </w:r>
      <w:r w:rsidRPr="003E312E">
        <w:rPr>
          <w:spacing w:val="-5"/>
          <w:w w:val="95"/>
          <w:sz w:val="24"/>
          <w:szCs w:val="24"/>
        </w:rPr>
        <w:t xml:space="preserve"> </w:t>
      </w:r>
      <w:r w:rsidRPr="003E312E">
        <w:rPr>
          <w:w w:val="95"/>
          <w:sz w:val="24"/>
          <w:szCs w:val="24"/>
        </w:rPr>
        <w:t>school</w:t>
      </w:r>
      <w:r w:rsidRPr="003E312E">
        <w:rPr>
          <w:spacing w:val="-5"/>
          <w:w w:val="95"/>
          <w:sz w:val="24"/>
          <w:szCs w:val="24"/>
        </w:rPr>
        <w:t xml:space="preserve"> </w:t>
      </w:r>
      <w:r w:rsidRPr="003E312E">
        <w:rPr>
          <w:w w:val="95"/>
          <w:sz w:val="24"/>
          <w:szCs w:val="24"/>
        </w:rPr>
        <w:t>falls</w:t>
      </w:r>
      <w:r w:rsidRPr="003E312E">
        <w:rPr>
          <w:spacing w:val="-6"/>
          <w:w w:val="95"/>
          <w:sz w:val="24"/>
          <w:szCs w:val="24"/>
        </w:rPr>
        <w:t xml:space="preserve"> </w:t>
      </w:r>
      <w:r w:rsidRPr="003E312E">
        <w:rPr>
          <w:w w:val="95"/>
          <w:sz w:val="24"/>
          <w:szCs w:val="24"/>
        </w:rPr>
        <w:t>below</w:t>
      </w:r>
      <w:r w:rsidRPr="003E312E">
        <w:rPr>
          <w:spacing w:val="-4"/>
          <w:w w:val="95"/>
          <w:sz w:val="24"/>
          <w:szCs w:val="24"/>
        </w:rPr>
        <w:t xml:space="preserve"> </w:t>
      </w:r>
      <w:r w:rsidRPr="003E312E">
        <w:rPr>
          <w:w w:val="95"/>
          <w:sz w:val="24"/>
          <w:szCs w:val="24"/>
        </w:rPr>
        <w:t>such</w:t>
      </w:r>
      <w:r w:rsidRPr="003E312E">
        <w:rPr>
          <w:spacing w:val="-1"/>
          <w:w w:val="95"/>
          <w:sz w:val="24"/>
          <w:szCs w:val="24"/>
        </w:rPr>
        <w:t xml:space="preserve"> </w:t>
      </w:r>
      <w:r w:rsidRPr="003E312E">
        <w:rPr>
          <w:w w:val="95"/>
          <w:sz w:val="24"/>
          <w:szCs w:val="24"/>
        </w:rPr>
        <w:t>standards</w:t>
      </w:r>
      <w:r w:rsidR="00055F8A" w:rsidRPr="003E312E">
        <w:rPr>
          <w:w w:val="95"/>
          <w:sz w:val="24"/>
          <w:szCs w:val="24"/>
        </w:rPr>
        <w:t>, including students with disabilities and English Language Learners</w:t>
      </w:r>
    </w:p>
    <w:p w14:paraId="10A37402" w14:textId="3404207B" w:rsidR="00E175A8" w:rsidRPr="003E312E" w:rsidRDefault="00E175A8" w:rsidP="00E175A8">
      <w:pPr>
        <w:pStyle w:val="BodyText"/>
        <w:kinsoku w:val="0"/>
        <w:overflowPunct w:val="0"/>
        <w:spacing w:before="53"/>
        <w:rPr>
          <w:color w:val="000000" w:themeColor="text1"/>
        </w:rPr>
      </w:pPr>
    </w:p>
    <w:p w14:paraId="1D5EDCB0" w14:textId="5B4502C9" w:rsidR="006C750D" w:rsidRPr="003E312E" w:rsidRDefault="006C750D" w:rsidP="00E175A8">
      <w:pPr>
        <w:pStyle w:val="BodyText"/>
        <w:kinsoku w:val="0"/>
        <w:overflowPunct w:val="0"/>
        <w:spacing w:before="53"/>
        <w:rPr>
          <w:color w:val="000000" w:themeColor="text1"/>
        </w:rPr>
      </w:pPr>
    </w:p>
    <w:p w14:paraId="0188B15D" w14:textId="7408F62D" w:rsidR="006C750D" w:rsidRPr="003E312E" w:rsidRDefault="006C750D" w:rsidP="00E175A8">
      <w:pPr>
        <w:pStyle w:val="BodyText"/>
        <w:kinsoku w:val="0"/>
        <w:overflowPunct w:val="0"/>
        <w:spacing w:before="53"/>
        <w:rPr>
          <w:color w:val="000000" w:themeColor="text1"/>
        </w:rPr>
      </w:pPr>
    </w:p>
    <w:p w14:paraId="16D921CD" w14:textId="6ABD17E9" w:rsidR="006C750D" w:rsidRPr="003E312E" w:rsidRDefault="006C750D" w:rsidP="00E175A8">
      <w:pPr>
        <w:pStyle w:val="BodyText"/>
        <w:kinsoku w:val="0"/>
        <w:overflowPunct w:val="0"/>
        <w:spacing w:before="53"/>
        <w:rPr>
          <w:color w:val="000000" w:themeColor="text1"/>
        </w:rPr>
      </w:pPr>
    </w:p>
    <w:p w14:paraId="734B3A01" w14:textId="27FD3BF0" w:rsidR="00EF65EC" w:rsidRPr="003E312E" w:rsidRDefault="00EF65EC" w:rsidP="00E175A8">
      <w:pPr>
        <w:pStyle w:val="BodyText"/>
        <w:kinsoku w:val="0"/>
        <w:overflowPunct w:val="0"/>
        <w:spacing w:before="53"/>
        <w:rPr>
          <w:color w:val="000000" w:themeColor="text1"/>
        </w:rPr>
      </w:pPr>
    </w:p>
    <w:p w14:paraId="723DB78E" w14:textId="77777777" w:rsidR="00EF65EC" w:rsidRPr="003E312E" w:rsidRDefault="00EF65EC" w:rsidP="00E175A8">
      <w:pPr>
        <w:pStyle w:val="BodyText"/>
        <w:kinsoku w:val="0"/>
        <w:overflowPunct w:val="0"/>
        <w:spacing w:before="53"/>
        <w:rPr>
          <w:color w:val="000000" w:themeColor="text1"/>
        </w:rPr>
      </w:pPr>
    </w:p>
    <w:p w14:paraId="7D116F53" w14:textId="31BD220B" w:rsidR="006C750D" w:rsidRPr="003E312E" w:rsidRDefault="006C750D" w:rsidP="006C750D">
      <w:pPr>
        <w:pStyle w:val="BodyText"/>
        <w:kinsoku w:val="0"/>
        <w:overflowPunct w:val="0"/>
        <w:spacing w:before="53"/>
        <w:jc w:val="center"/>
        <w:rPr>
          <w:b/>
          <w:bCs/>
          <w:color w:val="000000" w:themeColor="text1"/>
        </w:rPr>
      </w:pPr>
      <w:r w:rsidRPr="003E312E">
        <w:rPr>
          <w:b/>
          <w:bCs/>
          <w:color w:val="000000" w:themeColor="text1"/>
        </w:rPr>
        <w:t>Annual Reporting Requirements</w:t>
      </w:r>
    </w:p>
    <w:p w14:paraId="3FCFC827" w14:textId="213E56F0" w:rsidR="006C750D" w:rsidRPr="003E312E" w:rsidRDefault="006C750D" w:rsidP="006C750D">
      <w:pPr>
        <w:pStyle w:val="BodyText"/>
        <w:kinsoku w:val="0"/>
        <w:overflowPunct w:val="0"/>
        <w:spacing w:before="53"/>
        <w:jc w:val="center"/>
        <w:rPr>
          <w:b/>
          <w:bCs/>
          <w:color w:val="000000" w:themeColor="text1"/>
        </w:rPr>
      </w:pPr>
    </w:p>
    <w:p w14:paraId="6F99F5B3" w14:textId="59AED206" w:rsidR="006C750D" w:rsidRPr="003E312E" w:rsidRDefault="006C750D" w:rsidP="006C750D">
      <w:pPr>
        <w:pStyle w:val="BodyText"/>
        <w:kinsoku w:val="0"/>
        <w:overflowPunct w:val="0"/>
        <w:spacing w:before="53"/>
        <w:rPr>
          <w:color w:val="000000" w:themeColor="text1"/>
        </w:rPr>
      </w:pPr>
      <w:r w:rsidRPr="003E312E">
        <w:rPr>
          <w:color w:val="000000" w:themeColor="text1"/>
        </w:rPr>
        <w:t xml:space="preserve">Tennessee charter law §49-13-120, the governing body of a charter school must make an annual progress report to the authorizer and to the commissioner of education. </w:t>
      </w:r>
    </w:p>
    <w:p w14:paraId="058BD9B3" w14:textId="612B4C71" w:rsidR="006C750D" w:rsidRPr="003E312E" w:rsidRDefault="006C750D" w:rsidP="006C750D">
      <w:pPr>
        <w:pStyle w:val="BodyText"/>
        <w:kinsoku w:val="0"/>
        <w:overflowPunct w:val="0"/>
        <w:spacing w:before="53"/>
        <w:rPr>
          <w:color w:val="000000" w:themeColor="text1"/>
        </w:rPr>
      </w:pPr>
    </w:p>
    <w:p w14:paraId="55206F87" w14:textId="3BC51324" w:rsidR="006C750D" w:rsidRPr="003E312E" w:rsidRDefault="006C750D" w:rsidP="006C750D">
      <w:pPr>
        <w:pStyle w:val="BodyText"/>
        <w:kinsoku w:val="0"/>
        <w:overflowPunct w:val="0"/>
        <w:spacing w:before="53"/>
        <w:rPr>
          <w:color w:val="000000" w:themeColor="text1"/>
        </w:rPr>
      </w:pPr>
      <w:r w:rsidRPr="003E312E">
        <w:rPr>
          <w:color w:val="000000" w:themeColor="text1"/>
        </w:rPr>
        <w:t>The report must contain the following information:</w:t>
      </w:r>
    </w:p>
    <w:p w14:paraId="127C22C6" w14:textId="01DC6BC7" w:rsidR="006C750D" w:rsidRPr="003E312E" w:rsidRDefault="006C750D" w:rsidP="006C750D">
      <w:pPr>
        <w:pStyle w:val="BodyText"/>
        <w:numPr>
          <w:ilvl w:val="0"/>
          <w:numId w:val="24"/>
        </w:numPr>
        <w:kinsoku w:val="0"/>
        <w:overflowPunct w:val="0"/>
        <w:spacing w:before="53"/>
        <w:rPr>
          <w:color w:val="000000" w:themeColor="text1"/>
        </w:rPr>
      </w:pPr>
      <w:r w:rsidRPr="003E312E">
        <w:rPr>
          <w:color w:val="000000" w:themeColor="text1"/>
        </w:rPr>
        <w:t xml:space="preserve">The progress of the charter school towards achieving the goals outlined in the school’s charter </w:t>
      </w:r>
      <w:proofErr w:type="gramStart"/>
      <w:r w:rsidRPr="003E312E">
        <w:rPr>
          <w:color w:val="000000" w:themeColor="text1"/>
        </w:rPr>
        <w:t>contract</w:t>
      </w:r>
      <w:proofErr w:type="gramEnd"/>
    </w:p>
    <w:p w14:paraId="001F5F9A" w14:textId="71805907" w:rsidR="006C750D" w:rsidRPr="003E312E" w:rsidRDefault="006C750D" w:rsidP="006C750D">
      <w:pPr>
        <w:pStyle w:val="BodyText"/>
        <w:numPr>
          <w:ilvl w:val="0"/>
          <w:numId w:val="24"/>
        </w:numPr>
        <w:kinsoku w:val="0"/>
        <w:overflowPunct w:val="0"/>
        <w:spacing w:before="53"/>
        <w:rPr>
          <w:color w:val="000000" w:themeColor="text1"/>
        </w:rPr>
      </w:pPr>
      <w:r w:rsidRPr="003E312E">
        <w:rPr>
          <w:color w:val="000000" w:themeColor="text1"/>
        </w:rPr>
        <w:lastRenderedPageBreak/>
        <w:t>Financial records of the charter school including revenues and expenditures</w:t>
      </w:r>
    </w:p>
    <w:p w14:paraId="1C5F6D1C" w14:textId="22BC085F" w:rsidR="003F7C7B" w:rsidRPr="003E312E" w:rsidRDefault="003F7C7B" w:rsidP="003F7C7B">
      <w:pPr>
        <w:pStyle w:val="BodyText"/>
        <w:numPr>
          <w:ilvl w:val="0"/>
          <w:numId w:val="24"/>
        </w:numPr>
        <w:kinsoku w:val="0"/>
        <w:overflowPunct w:val="0"/>
        <w:spacing w:before="53"/>
        <w:rPr>
          <w:color w:val="000000" w:themeColor="text1"/>
        </w:rPr>
      </w:pPr>
      <w:r w:rsidRPr="003E312E">
        <w:rPr>
          <w:color w:val="000000" w:themeColor="text1"/>
        </w:rPr>
        <w:t xml:space="preserve">A detailed accounting, including amounts and sources, of all funds received by the charter school other than the funds received under § 49-13-112(a). </w:t>
      </w:r>
    </w:p>
    <w:p w14:paraId="493F8BDB" w14:textId="77777777" w:rsidR="00A01737" w:rsidRPr="003E312E" w:rsidRDefault="00A01737" w:rsidP="003F7C7B">
      <w:pPr>
        <w:pStyle w:val="BodyText"/>
        <w:kinsoku w:val="0"/>
        <w:overflowPunct w:val="0"/>
        <w:spacing w:before="53"/>
        <w:rPr>
          <w:color w:val="000000" w:themeColor="text1"/>
        </w:rPr>
      </w:pPr>
    </w:p>
    <w:p w14:paraId="0F8ADCF9" w14:textId="376A048F" w:rsidR="003F7C7B" w:rsidRPr="003E312E" w:rsidRDefault="00231E1D" w:rsidP="003F7C7B">
      <w:pPr>
        <w:pStyle w:val="BodyText"/>
        <w:kinsoku w:val="0"/>
        <w:overflowPunct w:val="0"/>
        <w:spacing w:before="53"/>
        <w:rPr>
          <w:b/>
          <w:bCs/>
          <w:color w:val="000000" w:themeColor="text1"/>
        </w:rPr>
      </w:pPr>
      <w:r w:rsidRPr="003E312E">
        <w:rPr>
          <w:b/>
          <w:bCs/>
          <w:color w:val="000000" w:themeColor="text1"/>
        </w:rPr>
        <w:t xml:space="preserve">See </w:t>
      </w:r>
      <w:hyperlink r:id="rId26" w:history="1">
        <w:r w:rsidRPr="003E312E">
          <w:rPr>
            <w:rStyle w:val="Hyperlink"/>
            <w:b/>
            <w:bCs/>
          </w:rPr>
          <w:t>Annual Report Guidance</w:t>
        </w:r>
      </w:hyperlink>
      <w:r w:rsidRPr="003E312E">
        <w:rPr>
          <w:b/>
          <w:bCs/>
          <w:color w:val="000000" w:themeColor="text1"/>
        </w:rPr>
        <w:t xml:space="preserve"> from the Tennessee Department of Education.  </w:t>
      </w:r>
    </w:p>
    <w:p w14:paraId="3E39C499" w14:textId="4937F547" w:rsidR="003F7C7B" w:rsidRPr="003E312E" w:rsidRDefault="003F7C7B" w:rsidP="003F7C7B">
      <w:pPr>
        <w:pStyle w:val="BodyText"/>
        <w:kinsoku w:val="0"/>
        <w:overflowPunct w:val="0"/>
        <w:spacing w:before="53"/>
        <w:rPr>
          <w:b/>
          <w:bCs/>
          <w:color w:val="000000" w:themeColor="text1"/>
        </w:rPr>
      </w:pPr>
    </w:p>
    <w:p w14:paraId="4152DA87" w14:textId="22964696" w:rsidR="003F7C7B" w:rsidRPr="003E312E" w:rsidRDefault="003F7C7B" w:rsidP="003F7C7B">
      <w:pPr>
        <w:pStyle w:val="BodyText"/>
        <w:kinsoku w:val="0"/>
        <w:overflowPunct w:val="0"/>
        <w:spacing w:before="53"/>
        <w:rPr>
          <w:color w:val="000000" w:themeColor="text1"/>
        </w:rPr>
      </w:pPr>
    </w:p>
    <w:p w14:paraId="55DB9208" w14:textId="77777777" w:rsidR="00EF65EC" w:rsidRPr="003E312E" w:rsidRDefault="00EF65EC" w:rsidP="00833400">
      <w:pPr>
        <w:pStyle w:val="BodyText"/>
        <w:kinsoku w:val="0"/>
        <w:overflowPunct w:val="0"/>
        <w:spacing w:before="53"/>
        <w:rPr>
          <w:b/>
          <w:bCs/>
          <w:color w:val="000000" w:themeColor="text1"/>
          <w:sz w:val="28"/>
          <w:szCs w:val="28"/>
        </w:rPr>
      </w:pPr>
    </w:p>
    <w:p w14:paraId="3E70AF48" w14:textId="44B7AFAE" w:rsidR="003F7C7B" w:rsidRPr="003E312E" w:rsidRDefault="003F7C7B" w:rsidP="003F7C7B">
      <w:pPr>
        <w:pStyle w:val="BodyText"/>
        <w:kinsoku w:val="0"/>
        <w:overflowPunct w:val="0"/>
        <w:spacing w:before="53"/>
        <w:jc w:val="center"/>
        <w:rPr>
          <w:b/>
          <w:bCs/>
          <w:color w:val="000000" w:themeColor="text1"/>
          <w:sz w:val="28"/>
          <w:szCs w:val="28"/>
        </w:rPr>
      </w:pPr>
      <w:r w:rsidRPr="003E312E">
        <w:rPr>
          <w:b/>
          <w:bCs/>
          <w:color w:val="000000" w:themeColor="text1"/>
          <w:sz w:val="28"/>
          <w:szCs w:val="28"/>
        </w:rPr>
        <w:t>Chapter 4:  Finance</w:t>
      </w:r>
    </w:p>
    <w:p w14:paraId="0C59B420" w14:textId="685FEE30" w:rsidR="003F7C7B" w:rsidRPr="003E312E" w:rsidRDefault="003F7C7B" w:rsidP="003F7C7B">
      <w:pPr>
        <w:pStyle w:val="BodyText"/>
        <w:kinsoku w:val="0"/>
        <w:overflowPunct w:val="0"/>
        <w:spacing w:before="53"/>
        <w:jc w:val="center"/>
        <w:rPr>
          <w:b/>
          <w:bCs/>
          <w:color w:val="000000" w:themeColor="text1"/>
          <w:sz w:val="28"/>
          <w:szCs w:val="28"/>
        </w:rPr>
      </w:pPr>
    </w:p>
    <w:p w14:paraId="43419AFA" w14:textId="2386F763" w:rsidR="003F7C7B" w:rsidRPr="003E312E" w:rsidRDefault="003F7C7B" w:rsidP="003F7C7B">
      <w:pPr>
        <w:pStyle w:val="BodyText"/>
        <w:kinsoku w:val="0"/>
        <w:overflowPunct w:val="0"/>
        <w:spacing w:before="53"/>
        <w:rPr>
          <w:b/>
          <w:bCs/>
          <w:color w:val="000000" w:themeColor="text1"/>
        </w:rPr>
      </w:pPr>
      <w:r w:rsidRPr="003E312E">
        <w:rPr>
          <w:b/>
          <w:bCs/>
          <w:color w:val="000000" w:themeColor="text1"/>
        </w:rPr>
        <w:t>Financial Reporting Requirements to the District</w:t>
      </w:r>
    </w:p>
    <w:p w14:paraId="0BCD500F" w14:textId="0320DE09" w:rsidR="003F7C7B" w:rsidRPr="003E312E" w:rsidRDefault="00F0418D" w:rsidP="003F7C7B">
      <w:pPr>
        <w:pStyle w:val="BodyText"/>
        <w:kinsoku w:val="0"/>
        <w:overflowPunct w:val="0"/>
        <w:spacing w:before="53"/>
        <w:rPr>
          <w:color w:val="000000" w:themeColor="text1"/>
        </w:rPr>
      </w:pPr>
      <w:r w:rsidRPr="003E312E">
        <w:rPr>
          <w:color w:val="000000" w:themeColor="text1"/>
        </w:rPr>
        <w:t xml:space="preserve">The charter school shall comply with state financial and budget rules, regulations, and financial reporting requirements as set forth in Tennessee Charter Law. </w:t>
      </w:r>
    </w:p>
    <w:p w14:paraId="0D03A8C3" w14:textId="606DFCA2" w:rsidR="00F0418D" w:rsidRPr="003E312E" w:rsidRDefault="00F0418D" w:rsidP="003F7C7B">
      <w:pPr>
        <w:pStyle w:val="BodyText"/>
        <w:kinsoku w:val="0"/>
        <w:overflowPunct w:val="0"/>
        <w:spacing w:before="53"/>
        <w:rPr>
          <w:color w:val="000000" w:themeColor="text1"/>
        </w:rPr>
      </w:pPr>
    </w:p>
    <w:p w14:paraId="6C18AC88" w14:textId="1EF2A4D0" w:rsidR="00F0418D" w:rsidRPr="003E312E" w:rsidRDefault="00F0418D" w:rsidP="003F7C7B">
      <w:pPr>
        <w:pStyle w:val="BodyText"/>
        <w:kinsoku w:val="0"/>
        <w:overflowPunct w:val="0"/>
        <w:spacing w:before="53"/>
        <w:rPr>
          <w:color w:val="000000" w:themeColor="text1"/>
        </w:rPr>
      </w:pPr>
      <w:r w:rsidRPr="003E312E">
        <w:rPr>
          <w:color w:val="000000" w:themeColor="text1"/>
        </w:rPr>
        <w:t xml:space="preserve">TCA §49-13-127 requires that the governing body of each charter school shall conduct an independent audit of all accounts and records, including internal school activity and cafeteria funds. </w:t>
      </w:r>
    </w:p>
    <w:p w14:paraId="08E02698" w14:textId="77777777" w:rsidR="00635456" w:rsidRPr="003E312E" w:rsidRDefault="00635456" w:rsidP="003F7C7B">
      <w:pPr>
        <w:pStyle w:val="BodyText"/>
        <w:kinsoku w:val="0"/>
        <w:overflowPunct w:val="0"/>
        <w:spacing w:before="53"/>
        <w:rPr>
          <w:color w:val="000000" w:themeColor="text1"/>
        </w:rPr>
      </w:pPr>
    </w:p>
    <w:p w14:paraId="5070B02F" w14:textId="278EF00C" w:rsidR="00F0418D" w:rsidRPr="003E312E" w:rsidRDefault="00F0418D" w:rsidP="003F7C7B">
      <w:pPr>
        <w:pStyle w:val="BodyText"/>
        <w:kinsoku w:val="0"/>
        <w:overflowPunct w:val="0"/>
        <w:spacing w:before="53"/>
        <w:rPr>
          <w:color w:val="000000" w:themeColor="text1"/>
        </w:rPr>
      </w:pPr>
      <w:r w:rsidRPr="003E312E">
        <w:rPr>
          <w:color w:val="000000" w:themeColor="text1"/>
        </w:rPr>
        <w:t xml:space="preserve">The audit is to be completed as soon as is practical after June 30 of each year and </w:t>
      </w:r>
      <w:r w:rsidR="00635456" w:rsidRPr="003E312E">
        <w:rPr>
          <w:color w:val="000000" w:themeColor="text1"/>
        </w:rPr>
        <w:t xml:space="preserve">is to be submitted to the comptroller of the treasury, the local board of education, and the commissioner of education. </w:t>
      </w:r>
    </w:p>
    <w:p w14:paraId="713436C2" w14:textId="7B259AB9" w:rsidR="00635456" w:rsidRPr="003E312E" w:rsidRDefault="00635456" w:rsidP="003F7C7B">
      <w:pPr>
        <w:pStyle w:val="BodyText"/>
        <w:kinsoku w:val="0"/>
        <w:overflowPunct w:val="0"/>
        <w:spacing w:before="53"/>
        <w:rPr>
          <w:color w:val="000000" w:themeColor="text1"/>
        </w:rPr>
      </w:pPr>
    </w:p>
    <w:p w14:paraId="6CAD9AEC" w14:textId="3E5BD719" w:rsidR="00635456" w:rsidRPr="003E312E" w:rsidRDefault="00635456" w:rsidP="003F7C7B">
      <w:pPr>
        <w:pStyle w:val="BodyText"/>
        <w:kinsoku w:val="0"/>
        <w:overflowPunct w:val="0"/>
        <w:spacing w:before="53"/>
        <w:rPr>
          <w:color w:val="000000" w:themeColor="text1"/>
        </w:rPr>
      </w:pPr>
      <w:r w:rsidRPr="003E312E">
        <w:rPr>
          <w:color w:val="000000" w:themeColor="text1"/>
        </w:rPr>
        <w:t>The comptroller of the treasury will ensure that each audit is prepared in accordance with generally accepted auditing standards and determin</w:t>
      </w:r>
      <w:r w:rsidR="00A01737" w:rsidRPr="003E312E">
        <w:rPr>
          <w:color w:val="000000" w:themeColor="text1"/>
        </w:rPr>
        <w:t>e</w:t>
      </w:r>
      <w:r w:rsidRPr="003E312E">
        <w:rPr>
          <w:color w:val="000000" w:themeColor="text1"/>
        </w:rPr>
        <w:t xml:space="preserve"> if the audits meet minimum audit standards and regulations.  The comptroller of the treasury also has the authority to audit any books and records, including internal school activity and cafeteria funds of any charter school when it</w:t>
      </w:r>
      <w:r w:rsidR="00A01737" w:rsidRPr="003E312E">
        <w:rPr>
          <w:color w:val="000000" w:themeColor="text1"/>
        </w:rPr>
        <w:t xml:space="preserve"> </w:t>
      </w:r>
      <w:r w:rsidRPr="003E312E">
        <w:rPr>
          <w:color w:val="000000" w:themeColor="text1"/>
        </w:rPr>
        <w:t xml:space="preserve">deemed necessary or appropriate. </w:t>
      </w:r>
    </w:p>
    <w:p w14:paraId="2F35C1C7" w14:textId="3C57B8F3" w:rsidR="00635456" w:rsidRPr="003E312E" w:rsidRDefault="00635456" w:rsidP="003F7C7B">
      <w:pPr>
        <w:pStyle w:val="BodyText"/>
        <w:kinsoku w:val="0"/>
        <w:overflowPunct w:val="0"/>
        <w:spacing w:before="53"/>
        <w:rPr>
          <w:color w:val="000000" w:themeColor="text1"/>
        </w:rPr>
      </w:pPr>
    </w:p>
    <w:p w14:paraId="2A44D353" w14:textId="6457B75E" w:rsidR="001F556E" w:rsidRPr="003E312E" w:rsidRDefault="00635456" w:rsidP="003F7C7B">
      <w:pPr>
        <w:pStyle w:val="BodyText"/>
        <w:kinsoku w:val="0"/>
        <w:overflowPunct w:val="0"/>
        <w:spacing w:before="53"/>
        <w:rPr>
          <w:color w:val="000000" w:themeColor="text1"/>
        </w:rPr>
      </w:pPr>
      <w:r w:rsidRPr="003E312E">
        <w:rPr>
          <w:color w:val="000000" w:themeColor="text1"/>
        </w:rPr>
        <w:t>A charter management organization (CMO) may comply with the audit requirement by submitting one (1) audit for all the charter schools it operates in Tennessee</w:t>
      </w:r>
      <w:r w:rsidR="000150D8" w:rsidRPr="003E312E">
        <w:rPr>
          <w:color w:val="000000" w:themeColor="text1"/>
        </w:rPr>
        <w:t xml:space="preserve"> provided that such audit includes all the information required under TCA </w:t>
      </w:r>
      <w:r w:rsidR="00FE29C3" w:rsidRPr="003E312E">
        <w:rPr>
          <w:color w:val="000000" w:themeColor="text1"/>
        </w:rPr>
        <w:t xml:space="preserve">§ </w:t>
      </w:r>
      <w:r w:rsidR="000150D8" w:rsidRPr="003E312E">
        <w:rPr>
          <w:color w:val="000000" w:themeColor="text1"/>
        </w:rPr>
        <w:t xml:space="preserve">49-13-127. </w:t>
      </w:r>
    </w:p>
    <w:p w14:paraId="77299A6C" w14:textId="1216232A" w:rsidR="001F556E" w:rsidRPr="003E312E" w:rsidRDefault="001F556E" w:rsidP="003F7C7B">
      <w:pPr>
        <w:pStyle w:val="BodyText"/>
        <w:kinsoku w:val="0"/>
        <w:overflowPunct w:val="0"/>
        <w:spacing w:before="53"/>
        <w:rPr>
          <w:color w:val="000000" w:themeColor="text1"/>
        </w:rPr>
      </w:pPr>
    </w:p>
    <w:p w14:paraId="764FBFEC" w14:textId="24E4FB94" w:rsidR="001F556E" w:rsidRPr="003E312E" w:rsidRDefault="001F556E" w:rsidP="003F7C7B">
      <w:pPr>
        <w:pStyle w:val="BodyText"/>
        <w:kinsoku w:val="0"/>
        <w:overflowPunct w:val="0"/>
        <w:spacing w:before="53"/>
        <w:rPr>
          <w:color w:val="000000" w:themeColor="text1"/>
        </w:rPr>
      </w:pPr>
      <w:proofErr w:type="gramStart"/>
      <w:r w:rsidRPr="003E312E">
        <w:rPr>
          <w:color w:val="000000" w:themeColor="text1"/>
        </w:rPr>
        <w:t>In the event that</w:t>
      </w:r>
      <w:proofErr w:type="gramEnd"/>
      <w:r w:rsidRPr="003E312E">
        <w:rPr>
          <w:color w:val="000000" w:themeColor="text1"/>
        </w:rPr>
        <w:t xml:space="preserve"> a school is put on probationary status due to financial issues, the district may require additional financial documents in order to assess the fiscal picture and to determine if the governing body is fulfilling their fiduciary responsibilities.</w:t>
      </w:r>
    </w:p>
    <w:p w14:paraId="755DB7FB" w14:textId="276807AE" w:rsidR="000150D8" w:rsidRPr="003E312E" w:rsidRDefault="000150D8" w:rsidP="003F7C7B">
      <w:pPr>
        <w:pStyle w:val="BodyText"/>
        <w:kinsoku w:val="0"/>
        <w:overflowPunct w:val="0"/>
        <w:spacing w:before="53"/>
        <w:rPr>
          <w:color w:val="000000" w:themeColor="text1"/>
        </w:rPr>
      </w:pPr>
    </w:p>
    <w:p w14:paraId="5CFB5C7A" w14:textId="219F3D52" w:rsidR="000150D8" w:rsidRPr="003E312E" w:rsidRDefault="000150D8" w:rsidP="003F7C7B">
      <w:pPr>
        <w:pStyle w:val="BodyText"/>
        <w:kinsoku w:val="0"/>
        <w:overflowPunct w:val="0"/>
        <w:spacing w:before="53"/>
        <w:rPr>
          <w:b/>
          <w:bCs/>
          <w:color w:val="000000" w:themeColor="text1"/>
        </w:rPr>
      </w:pPr>
      <w:r w:rsidRPr="003E312E">
        <w:rPr>
          <w:b/>
          <w:bCs/>
          <w:color w:val="000000" w:themeColor="text1"/>
        </w:rPr>
        <w:t>Annual Authorizer Fee</w:t>
      </w:r>
    </w:p>
    <w:p w14:paraId="75002B0F" w14:textId="497C3852" w:rsidR="000150D8" w:rsidRPr="003E312E" w:rsidRDefault="000150D8" w:rsidP="003F7C7B">
      <w:pPr>
        <w:pStyle w:val="BodyText"/>
        <w:kinsoku w:val="0"/>
        <w:overflowPunct w:val="0"/>
        <w:spacing w:before="53"/>
        <w:rPr>
          <w:color w:val="000000" w:themeColor="text1"/>
        </w:rPr>
      </w:pPr>
      <w:r w:rsidRPr="003E312E">
        <w:rPr>
          <w:color w:val="000000" w:themeColor="text1"/>
        </w:rPr>
        <w:t xml:space="preserve">In accordance with TCA § 49-13- 128, </w:t>
      </w:r>
      <w:r w:rsidR="00FE29C3" w:rsidRPr="003E312E">
        <w:rPr>
          <w:color w:val="000000" w:themeColor="text1"/>
        </w:rPr>
        <w:t xml:space="preserve">HCS, as </w:t>
      </w:r>
      <w:r w:rsidR="00B366D8" w:rsidRPr="003E312E">
        <w:rPr>
          <w:color w:val="000000" w:themeColor="text1"/>
        </w:rPr>
        <w:t>authorizer, will</w:t>
      </w:r>
      <w:r w:rsidRPr="003E312E">
        <w:rPr>
          <w:color w:val="000000" w:themeColor="text1"/>
        </w:rPr>
        <w:t xml:space="preserve"> receive from </w:t>
      </w:r>
      <w:proofErr w:type="gramStart"/>
      <w:r w:rsidR="00FE29C3" w:rsidRPr="003E312E">
        <w:rPr>
          <w:color w:val="000000" w:themeColor="text1"/>
        </w:rPr>
        <w:t xml:space="preserve">each </w:t>
      </w:r>
      <w:r w:rsidRPr="003E312E">
        <w:rPr>
          <w:color w:val="000000" w:themeColor="text1"/>
        </w:rPr>
        <w:t xml:space="preserve"> charter</w:t>
      </w:r>
      <w:proofErr w:type="gramEnd"/>
      <w:r w:rsidRPr="003E312E">
        <w:rPr>
          <w:color w:val="000000" w:themeColor="text1"/>
        </w:rPr>
        <w:t xml:space="preserve"> school </w:t>
      </w:r>
      <w:r w:rsidR="00FE29C3" w:rsidRPr="003E312E">
        <w:rPr>
          <w:color w:val="000000" w:themeColor="text1"/>
        </w:rPr>
        <w:t xml:space="preserve">an authorizer fee that is a percentage of the charter school’s per student state and local funding as allocated under § 49-13-112.  This annual authorizer fee shall be the lesser of three percent (3%) of the annual per student state and local funding or $35,000 dollars per school. </w:t>
      </w:r>
    </w:p>
    <w:p w14:paraId="0D8DC26C" w14:textId="126856A5" w:rsidR="008E7AA0" w:rsidRPr="003E312E" w:rsidRDefault="008E7AA0" w:rsidP="003F7C7B">
      <w:pPr>
        <w:pStyle w:val="BodyText"/>
        <w:kinsoku w:val="0"/>
        <w:overflowPunct w:val="0"/>
        <w:spacing w:before="53"/>
        <w:rPr>
          <w:color w:val="000000" w:themeColor="text1"/>
        </w:rPr>
      </w:pPr>
    </w:p>
    <w:p w14:paraId="47D0AE44" w14:textId="3E8DF706" w:rsidR="008E7AA0" w:rsidRPr="003E312E" w:rsidRDefault="008E7AA0" w:rsidP="003F7C7B">
      <w:pPr>
        <w:pStyle w:val="BodyText"/>
        <w:kinsoku w:val="0"/>
        <w:overflowPunct w:val="0"/>
        <w:spacing w:before="53"/>
        <w:rPr>
          <w:b/>
          <w:bCs/>
          <w:color w:val="000000" w:themeColor="text1"/>
        </w:rPr>
      </w:pPr>
      <w:r w:rsidRPr="003E312E">
        <w:rPr>
          <w:b/>
          <w:bCs/>
          <w:color w:val="000000" w:themeColor="text1"/>
        </w:rPr>
        <w:t>Approved Yearly Budget</w:t>
      </w:r>
    </w:p>
    <w:p w14:paraId="674A69A2" w14:textId="08411425" w:rsidR="008E7AA0" w:rsidRPr="003E312E" w:rsidRDefault="008E7AA0" w:rsidP="003F7C7B">
      <w:pPr>
        <w:pStyle w:val="BodyText"/>
        <w:kinsoku w:val="0"/>
        <w:overflowPunct w:val="0"/>
        <w:spacing w:before="53"/>
        <w:rPr>
          <w:color w:val="000000" w:themeColor="text1"/>
        </w:rPr>
      </w:pPr>
      <w:r w:rsidRPr="003E312E">
        <w:rPr>
          <w:color w:val="000000" w:themeColor="text1"/>
        </w:rPr>
        <w:t xml:space="preserve">A governing board approved yearly budget is due to the HCS district no later than July 15 of each year. </w:t>
      </w:r>
    </w:p>
    <w:p w14:paraId="1204D037" w14:textId="43AE8889" w:rsidR="00FE29C3" w:rsidRPr="003E312E" w:rsidRDefault="00FE29C3" w:rsidP="003F7C7B">
      <w:pPr>
        <w:pStyle w:val="BodyText"/>
        <w:kinsoku w:val="0"/>
        <w:overflowPunct w:val="0"/>
        <w:spacing w:before="53"/>
        <w:rPr>
          <w:color w:val="000000" w:themeColor="text1"/>
        </w:rPr>
      </w:pPr>
    </w:p>
    <w:p w14:paraId="19B8D959" w14:textId="77777777" w:rsidR="00A01737" w:rsidRPr="003E312E" w:rsidRDefault="00A01737" w:rsidP="003F7C7B">
      <w:pPr>
        <w:pStyle w:val="BodyText"/>
        <w:kinsoku w:val="0"/>
        <w:overflowPunct w:val="0"/>
        <w:spacing w:before="53"/>
        <w:rPr>
          <w:color w:val="000000" w:themeColor="text1"/>
        </w:rPr>
      </w:pPr>
    </w:p>
    <w:p w14:paraId="7058BCDD" w14:textId="1FD05ED5" w:rsidR="00FE29C3" w:rsidRPr="003E312E" w:rsidRDefault="00E3660D" w:rsidP="003F7C7B">
      <w:pPr>
        <w:pStyle w:val="BodyText"/>
        <w:kinsoku w:val="0"/>
        <w:overflowPunct w:val="0"/>
        <w:spacing w:before="53"/>
        <w:rPr>
          <w:b/>
          <w:bCs/>
          <w:color w:val="000000" w:themeColor="text1"/>
        </w:rPr>
      </w:pPr>
      <w:r>
        <w:rPr>
          <w:b/>
          <w:bCs/>
          <w:color w:val="000000" w:themeColor="text1"/>
        </w:rPr>
        <w:t xml:space="preserve">Finances </w:t>
      </w:r>
      <w:r w:rsidR="003B1D5A">
        <w:rPr>
          <w:b/>
          <w:bCs/>
          <w:color w:val="000000" w:themeColor="text1"/>
        </w:rPr>
        <w:t xml:space="preserve">- </w:t>
      </w:r>
      <w:r w:rsidR="00A00962" w:rsidRPr="003E312E">
        <w:rPr>
          <w:b/>
          <w:bCs/>
          <w:color w:val="000000" w:themeColor="text1"/>
        </w:rPr>
        <w:t>Closure of a Charter School</w:t>
      </w:r>
    </w:p>
    <w:p w14:paraId="3AF287C3" w14:textId="16AB528A" w:rsidR="005A2E1F" w:rsidRPr="003E312E" w:rsidRDefault="00A00962" w:rsidP="001C030D">
      <w:pPr>
        <w:pStyle w:val="BodyText"/>
        <w:kinsoku w:val="0"/>
        <w:overflowPunct w:val="0"/>
        <w:spacing w:before="53"/>
        <w:rPr>
          <w:color w:val="000000" w:themeColor="text1"/>
        </w:rPr>
      </w:pPr>
      <w:r w:rsidRPr="003E312E">
        <w:rPr>
          <w:color w:val="000000" w:themeColor="text1"/>
        </w:rPr>
        <w:t>In the event of a school closure, whether through revocation or voluntary closure, the charter school’s governing body will work with the district to submit the following financial documents:</w:t>
      </w:r>
    </w:p>
    <w:p w14:paraId="458A3D24" w14:textId="6376DC2F" w:rsidR="00A00962" w:rsidRPr="003E312E" w:rsidRDefault="00A00962" w:rsidP="00A00962">
      <w:pPr>
        <w:pStyle w:val="BodyText"/>
        <w:numPr>
          <w:ilvl w:val="0"/>
          <w:numId w:val="25"/>
        </w:numPr>
        <w:kinsoku w:val="0"/>
        <w:overflowPunct w:val="0"/>
        <w:spacing w:before="53"/>
        <w:rPr>
          <w:color w:val="000000" w:themeColor="text1"/>
          <w:u w:val="single"/>
        </w:rPr>
      </w:pPr>
      <w:r w:rsidRPr="003E312E">
        <w:rPr>
          <w:color w:val="000000" w:themeColor="text1"/>
        </w:rPr>
        <w:t xml:space="preserve">Financial statements to date that include all revenues and expenses, and all anticipated revenues and expenses up to and after closing. </w:t>
      </w:r>
      <w:r w:rsidRPr="003E312E">
        <w:rPr>
          <w:b/>
          <w:bCs/>
          <w:color w:val="000000" w:themeColor="text1"/>
        </w:rPr>
        <w:t>NOTE</w:t>
      </w:r>
      <w:r w:rsidRPr="003E312E">
        <w:rPr>
          <w:color w:val="000000" w:themeColor="text1"/>
        </w:rPr>
        <w:t xml:space="preserve">:  </w:t>
      </w:r>
      <w:r w:rsidRPr="003E312E">
        <w:rPr>
          <w:color w:val="000000" w:themeColor="text1"/>
          <w:u w:val="single"/>
        </w:rPr>
        <w:t>It is prohibited under Tennessee law for a district</w:t>
      </w:r>
      <w:r w:rsidR="00AF385A" w:rsidRPr="003E312E">
        <w:rPr>
          <w:color w:val="000000" w:themeColor="text1"/>
          <w:u w:val="single"/>
        </w:rPr>
        <w:t>/authorizer</w:t>
      </w:r>
      <w:r w:rsidRPr="003E312E">
        <w:rPr>
          <w:color w:val="000000" w:themeColor="text1"/>
          <w:u w:val="single"/>
        </w:rPr>
        <w:t xml:space="preserve"> to assume any debt from a charter school.</w:t>
      </w:r>
    </w:p>
    <w:p w14:paraId="38B14F1D" w14:textId="5B9E41AA" w:rsidR="00A00962" w:rsidRPr="003E312E" w:rsidRDefault="00A00962" w:rsidP="00A00962">
      <w:pPr>
        <w:pStyle w:val="BodyText"/>
        <w:numPr>
          <w:ilvl w:val="0"/>
          <w:numId w:val="25"/>
        </w:numPr>
        <w:kinsoku w:val="0"/>
        <w:overflowPunct w:val="0"/>
        <w:spacing w:before="53"/>
        <w:rPr>
          <w:color w:val="000000" w:themeColor="text1"/>
        </w:rPr>
      </w:pPr>
      <w:r w:rsidRPr="003E312E">
        <w:rPr>
          <w:color w:val="000000" w:themeColor="text1"/>
        </w:rPr>
        <w:t>The disposition of school funds</w:t>
      </w:r>
    </w:p>
    <w:p w14:paraId="5C66BFC6" w14:textId="77777777" w:rsidR="00A00962" w:rsidRPr="003E312E" w:rsidRDefault="00A00962" w:rsidP="00362B13">
      <w:pPr>
        <w:pStyle w:val="BodyText"/>
        <w:numPr>
          <w:ilvl w:val="0"/>
          <w:numId w:val="25"/>
        </w:numPr>
        <w:kinsoku w:val="0"/>
        <w:overflowPunct w:val="0"/>
        <w:spacing w:before="53"/>
        <w:rPr>
          <w:color w:val="000000" w:themeColor="text1"/>
        </w:rPr>
      </w:pPr>
      <w:r w:rsidRPr="003E312E">
        <w:rPr>
          <w:color w:val="000000" w:themeColor="text1"/>
        </w:rPr>
        <w:t>The disposition of school assets</w:t>
      </w:r>
    </w:p>
    <w:p w14:paraId="377BFA01" w14:textId="77777777" w:rsidR="00317596" w:rsidRPr="003E312E" w:rsidRDefault="00A00962" w:rsidP="00362B13">
      <w:pPr>
        <w:pStyle w:val="BodyText"/>
        <w:numPr>
          <w:ilvl w:val="0"/>
          <w:numId w:val="25"/>
        </w:numPr>
        <w:kinsoku w:val="0"/>
        <w:overflowPunct w:val="0"/>
        <w:spacing w:before="53"/>
        <w:rPr>
          <w:color w:val="000000" w:themeColor="text1"/>
        </w:rPr>
      </w:pPr>
      <w:r w:rsidRPr="003E312E">
        <w:rPr>
          <w:color w:val="000000" w:themeColor="text1"/>
        </w:rPr>
        <w:t>A closing audit pursuant to § 49-13-112</w:t>
      </w:r>
      <w:r w:rsidR="00B60099" w:rsidRPr="003E312E">
        <w:rPr>
          <w:color w:val="FFFFFF"/>
        </w:rPr>
        <w:t>CAT</w:t>
      </w:r>
    </w:p>
    <w:p w14:paraId="5E0789B6" w14:textId="77777777" w:rsidR="00317596" w:rsidRPr="003E312E" w:rsidRDefault="00317596" w:rsidP="00317596">
      <w:pPr>
        <w:pStyle w:val="BodyText"/>
        <w:kinsoku w:val="0"/>
        <w:overflowPunct w:val="0"/>
        <w:spacing w:before="53"/>
        <w:rPr>
          <w:color w:val="000000" w:themeColor="text1"/>
        </w:rPr>
      </w:pPr>
    </w:p>
    <w:p w14:paraId="6627F7F2" w14:textId="2FC682AF" w:rsidR="00A558DB" w:rsidRPr="003E312E" w:rsidRDefault="00317596" w:rsidP="00317596">
      <w:pPr>
        <w:pStyle w:val="BodyText"/>
        <w:kinsoku w:val="0"/>
        <w:overflowPunct w:val="0"/>
        <w:spacing w:before="53"/>
        <w:rPr>
          <w:color w:val="000000" w:themeColor="text1"/>
        </w:rPr>
      </w:pPr>
      <w:r w:rsidRPr="003E312E">
        <w:rPr>
          <w:color w:val="000000" w:themeColor="text1"/>
        </w:rPr>
        <w:t xml:space="preserve">The governing body of a charter school that is closing shall continue to meet as necessary to </w:t>
      </w:r>
      <w:proofErr w:type="gramStart"/>
      <w:r w:rsidR="009710C9" w:rsidRPr="003E312E">
        <w:rPr>
          <w:color w:val="000000" w:themeColor="text1"/>
        </w:rPr>
        <w:t xml:space="preserve">close </w:t>
      </w:r>
      <w:r w:rsidRPr="003E312E">
        <w:rPr>
          <w:color w:val="000000" w:themeColor="text1"/>
        </w:rPr>
        <w:t xml:space="preserve"> down</w:t>
      </w:r>
      <w:proofErr w:type="gramEnd"/>
      <w:r w:rsidRPr="003E312E">
        <w:rPr>
          <w:color w:val="000000" w:themeColor="text1"/>
        </w:rPr>
        <w:t xml:space="preserve"> school operations, manage school finances, allocate resources, and facilitate the closure. All vendor invoices, bank loans, lines of credit, grant funding, and federal funds are the sole responsibility of the governing body of the charter school.  </w:t>
      </w:r>
    </w:p>
    <w:p w14:paraId="49FC2864" w14:textId="77777777" w:rsidR="00A558DB" w:rsidRPr="003E312E" w:rsidRDefault="00A558DB" w:rsidP="00317596">
      <w:pPr>
        <w:pStyle w:val="BodyText"/>
        <w:kinsoku w:val="0"/>
        <w:overflowPunct w:val="0"/>
        <w:spacing w:before="53"/>
        <w:rPr>
          <w:color w:val="000000" w:themeColor="text1"/>
        </w:rPr>
      </w:pPr>
    </w:p>
    <w:p w14:paraId="3018368B" w14:textId="77777777" w:rsidR="00A558DB" w:rsidRPr="003E312E" w:rsidRDefault="00A558DB" w:rsidP="00317596">
      <w:pPr>
        <w:pStyle w:val="BodyText"/>
        <w:kinsoku w:val="0"/>
        <w:overflowPunct w:val="0"/>
        <w:spacing w:before="53"/>
        <w:rPr>
          <w:color w:val="000000" w:themeColor="text1"/>
        </w:rPr>
      </w:pPr>
    </w:p>
    <w:p w14:paraId="5FA917D7" w14:textId="77777777" w:rsidR="00A558DB" w:rsidRPr="003E312E" w:rsidRDefault="00A558DB" w:rsidP="00317596">
      <w:pPr>
        <w:pStyle w:val="BodyText"/>
        <w:kinsoku w:val="0"/>
        <w:overflowPunct w:val="0"/>
        <w:spacing w:before="53"/>
        <w:rPr>
          <w:color w:val="000000" w:themeColor="text1"/>
        </w:rPr>
      </w:pPr>
    </w:p>
    <w:p w14:paraId="47AE9C3F" w14:textId="77777777" w:rsidR="00A558DB" w:rsidRPr="003E312E" w:rsidRDefault="00A558DB" w:rsidP="00317596">
      <w:pPr>
        <w:pStyle w:val="BodyText"/>
        <w:kinsoku w:val="0"/>
        <w:overflowPunct w:val="0"/>
        <w:spacing w:before="53"/>
        <w:rPr>
          <w:color w:val="000000" w:themeColor="text1"/>
        </w:rPr>
      </w:pPr>
    </w:p>
    <w:p w14:paraId="5808FDA7" w14:textId="77777777" w:rsidR="00A558DB" w:rsidRPr="003E312E" w:rsidRDefault="00A558DB" w:rsidP="00317596">
      <w:pPr>
        <w:pStyle w:val="BodyText"/>
        <w:kinsoku w:val="0"/>
        <w:overflowPunct w:val="0"/>
        <w:spacing w:before="53"/>
        <w:rPr>
          <w:color w:val="000000" w:themeColor="text1"/>
        </w:rPr>
      </w:pPr>
    </w:p>
    <w:p w14:paraId="1E27F8D0" w14:textId="77777777" w:rsidR="00A558DB" w:rsidRPr="003E312E" w:rsidRDefault="00A558DB" w:rsidP="00317596">
      <w:pPr>
        <w:pStyle w:val="BodyText"/>
        <w:kinsoku w:val="0"/>
        <w:overflowPunct w:val="0"/>
        <w:spacing w:before="53"/>
        <w:rPr>
          <w:color w:val="000000" w:themeColor="text1"/>
        </w:rPr>
      </w:pPr>
    </w:p>
    <w:p w14:paraId="356C827A" w14:textId="77777777" w:rsidR="00A558DB" w:rsidRPr="003E312E" w:rsidRDefault="00A558DB" w:rsidP="00317596">
      <w:pPr>
        <w:pStyle w:val="BodyText"/>
        <w:kinsoku w:val="0"/>
        <w:overflowPunct w:val="0"/>
        <w:spacing w:before="53"/>
        <w:rPr>
          <w:color w:val="000000" w:themeColor="text1"/>
        </w:rPr>
      </w:pPr>
    </w:p>
    <w:p w14:paraId="1F9D6DF3" w14:textId="77777777" w:rsidR="00A558DB" w:rsidRPr="003E312E" w:rsidRDefault="00A558DB" w:rsidP="00317596">
      <w:pPr>
        <w:pStyle w:val="BodyText"/>
        <w:kinsoku w:val="0"/>
        <w:overflowPunct w:val="0"/>
        <w:spacing w:before="53"/>
        <w:rPr>
          <w:color w:val="000000" w:themeColor="text1"/>
        </w:rPr>
      </w:pPr>
    </w:p>
    <w:p w14:paraId="27EC7E8F" w14:textId="77777777" w:rsidR="00A558DB" w:rsidRPr="003E312E" w:rsidRDefault="00A558DB" w:rsidP="00317596">
      <w:pPr>
        <w:pStyle w:val="BodyText"/>
        <w:kinsoku w:val="0"/>
        <w:overflowPunct w:val="0"/>
        <w:spacing w:before="53"/>
        <w:rPr>
          <w:color w:val="000000" w:themeColor="text1"/>
        </w:rPr>
      </w:pPr>
    </w:p>
    <w:p w14:paraId="7F346331" w14:textId="77777777" w:rsidR="00A558DB" w:rsidRPr="003E312E" w:rsidRDefault="00A558DB" w:rsidP="00317596">
      <w:pPr>
        <w:pStyle w:val="BodyText"/>
        <w:kinsoku w:val="0"/>
        <w:overflowPunct w:val="0"/>
        <w:spacing w:before="53"/>
        <w:rPr>
          <w:color w:val="000000" w:themeColor="text1"/>
        </w:rPr>
      </w:pPr>
    </w:p>
    <w:p w14:paraId="6012F29C" w14:textId="77777777" w:rsidR="00A558DB" w:rsidRPr="003E312E" w:rsidRDefault="00A558DB" w:rsidP="00317596">
      <w:pPr>
        <w:pStyle w:val="BodyText"/>
        <w:kinsoku w:val="0"/>
        <w:overflowPunct w:val="0"/>
        <w:spacing w:before="53"/>
        <w:rPr>
          <w:color w:val="000000" w:themeColor="text1"/>
        </w:rPr>
      </w:pPr>
    </w:p>
    <w:p w14:paraId="53BCCCC0" w14:textId="77777777" w:rsidR="00A558DB" w:rsidRPr="003E312E" w:rsidRDefault="00A558DB" w:rsidP="00317596">
      <w:pPr>
        <w:pStyle w:val="BodyText"/>
        <w:kinsoku w:val="0"/>
        <w:overflowPunct w:val="0"/>
        <w:spacing w:before="53"/>
        <w:rPr>
          <w:color w:val="000000" w:themeColor="text1"/>
        </w:rPr>
      </w:pPr>
    </w:p>
    <w:p w14:paraId="7C8383B9" w14:textId="77777777" w:rsidR="00A558DB" w:rsidRPr="003E312E" w:rsidRDefault="00A558DB" w:rsidP="00317596">
      <w:pPr>
        <w:pStyle w:val="BodyText"/>
        <w:kinsoku w:val="0"/>
        <w:overflowPunct w:val="0"/>
        <w:spacing w:before="53"/>
        <w:rPr>
          <w:color w:val="000000" w:themeColor="text1"/>
        </w:rPr>
      </w:pPr>
    </w:p>
    <w:p w14:paraId="1B458A1B" w14:textId="77777777" w:rsidR="00A558DB" w:rsidRPr="003E312E" w:rsidRDefault="00A558DB" w:rsidP="00317596">
      <w:pPr>
        <w:pStyle w:val="BodyText"/>
        <w:kinsoku w:val="0"/>
        <w:overflowPunct w:val="0"/>
        <w:spacing w:before="53"/>
        <w:rPr>
          <w:color w:val="000000" w:themeColor="text1"/>
        </w:rPr>
      </w:pPr>
    </w:p>
    <w:p w14:paraId="241F1264" w14:textId="77777777" w:rsidR="00A558DB" w:rsidRPr="003E312E" w:rsidRDefault="00A558DB" w:rsidP="00317596">
      <w:pPr>
        <w:pStyle w:val="BodyText"/>
        <w:kinsoku w:val="0"/>
        <w:overflowPunct w:val="0"/>
        <w:spacing w:before="53"/>
        <w:rPr>
          <w:color w:val="000000" w:themeColor="text1"/>
        </w:rPr>
      </w:pPr>
    </w:p>
    <w:p w14:paraId="4CEBAE19" w14:textId="77777777" w:rsidR="00A558DB" w:rsidRPr="003E312E" w:rsidRDefault="00A558DB" w:rsidP="00317596">
      <w:pPr>
        <w:pStyle w:val="BodyText"/>
        <w:kinsoku w:val="0"/>
        <w:overflowPunct w:val="0"/>
        <w:spacing w:before="53"/>
        <w:rPr>
          <w:color w:val="000000" w:themeColor="text1"/>
        </w:rPr>
      </w:pPr>
    </w:p>
    <w:p w14:paraId="206B0154" w14:textId="77777777" w:rsidR="00A558DB" w:rsidRPr="003E312E" w:rsidRDefault="00A558DB" w:rsidP="00317596">
      <w:pPr>
        <w:pStyle w:val="BodyText"/>
        <w:kinsoku w:val="0"/>
        <w:overflowPunct w:val="0"/>
        <w:spacing w:before="53"/>
        <w:rPr>
          <w:color w:val="000000" w:themeColor="text1"/>
        </w:rPr>
      </w:pPr>
    </w:p>
    <w:p w14:paraId="67130EC7" w14:textId="77777777" w:rsidR="00A558DB" w:rsidRPr="003E312E" w:rsidRDefault="00A558DB" w:rsidP="00317596">
      <w:pPr>
        <w:pStyle w:val="BodyText"/>
        <w:kinsoku w:val="0"/>
        <w:overflowPunct w:val="0"/>
        <w:spacing w:before="53"/>
        <w:rPr>
          <w:color w:val="000000" w:themeColor="text1"/>
        </w:rPr>
      </w:pPr>
    </w:p>
    <w:p w14:paraId="4645C063" w14:textId="77777777" w:rsidR="00A558DB" w:rsidRPr="003E312E" w:rsidRDefault="00A558DB" w:rsidP="00317596">
      <w:pPr>
        <w:pStyle w:val="BodyText"/>
        <w:kinsoku w:val="0"/>
        <w:overflowPunct w:val="0"/>
        <w:spacing w:before="53"/>
        <w:rPr>
          <w:color w:val="000000" w:themeColor="text1"/>
        </w:rPr>
      </w:pPr>
    </w:p>
    <w:p w14:paraId="066FBB56" w14:textId="071C18A7" w:rsidR="00751294" w:rsidRPr="003E312E" w:rsidRDefault="00751294" w:rsidP="00A558DB">
      <w:pPr>
        <w:pStyle w:val="BodyText"/>
        <w:kinsoku w:val="0"/>
        <w:overflowPunct w:val="0"/>
        <w:spacing w:before="53"/>
        <w:rPr>
          <w:color w:val="000000" w:themeColor="text1"/>
        </w:rPr>
      </w:pPr>
    </w:p>
    <w:p w14:paraId="0ABF568D" w14:textId="77777777" w:rsidR="00A01737" w:rsidRPr="003E312E" w:rsidRDefault="00A01737" w:rsidP="00A01737">
      <w:pPr>
        <w:pStyle w:val="BodyText"/>
        <w:kinsoku w:val="0"/>
        <w:overflowPunct w:val="0"/>
        <w:spacing w:before="53"/>
        <w:rPr>
          <w:color w:val="000000" w:themeColor="text1"/>
        </w:rPr>
      </w:pPr>
    </w:p>
    <w:p w14:paraId="454CE33D" w14:textId="6478D63A" w:rsidR="00A558DB" w:rsidRPr="003E312E" w:rsidRDefault="00E013A7" w:rsidP="00A01737">
      <w:pPr>
        <w:pStyle w:val="BodyText"/>
        <w:kinsoku w:val="0"/>
        <w:overflowPunct w:val="0"/>
        <w:spacing w:before="53"/>
        <w:jc w:val="center"/>
        <w:rPr>
          <w:b/>
          <w:bCs/>
          <w:color w:val="000000" w:themeColor="text1"/>
          <w:sz w:val="28"/>
          <w:szCs w:val="28"/>
        </w:rPr>
      </w:pPr>
      <w:r w:rsidRPr="003E312E">
        <w:rPr>
          <w:b/>
          <w:bCs/>
          <w:color w:val="000000" w:themeColor="text1"/>
          <w:sz w:val="28"/>
          <w:szCs w:val="28"/>
        </w:rPr>
        <w:t>Chapter 5:  Human Resources</w:t>
      </w:r>
    </w:p>
    <w:p w14:paraId="2506FA14" w14:textId="17B487AB" w:rsidR="00E013A7" w:rsidRPr="003E312E" w:rsidRDefault="00E013A7" w:rsidP="00E013A7">
      <w:pPr>
        <w:pStyle w:val="BodyText"/>
        <w:kinsoku w:val="0"/>
        <w:overflowPunct w:val="0"/>
        <w:spacing w:before="53"/>
        <w:jc w:val="center"/>
        <w:rPr>
          <w:b/>
          <w:bCs/>
          <w:color w:val="000000" w:themeColor="text1"/>
          <w:sz w:val="28"/>
          <w:szCs w:val="28"/>
        </w:rPr>
      </w:pPr>
    </w:p>
    <w:p w14:paraId="64826EE2" w14:textId="5539E889" w:rsidR="00722031" w:rsidRPr="003E312E" w:rsidRDefault="00E013A7" w:rsidP="00E013A7">
      <w:pPr>
        <w:pStyle w:val="BodyText"/>
        <w:kinsoku w:val="0"/>
        <w:overflowPunct w:val="0"/>
        <w:spacing w:before="53"/>
        <w:rPr>
          <w:b/>
          <w:bCs/>
          <w:color w:val="000000" w:themeColor="text1"/>
        </w:rPr>
      </w:pPr>
      <w:r w:rsidRPr="003E312E">
        <w:rPr>
          <w:b/>
          <w:bCs/>
          <w:color w:val="000000" w:themeColor="text1"/>
        </w:rPr>
        <w:t>Teachers and Personne</w:t>
      </w:r>
      <w:r w:rsidR="00042124" w:rsidRPr="003E312E">
        <w:rPr>
          <w:b/>
          <w:bCs/>
          <w:color w:val="000000" w:themeColor="text1"/>
        </w:rPr>
        <w:t>l</w:t>
      </w:r>
    </w:p>
    <w:p w14:paraId="45A3AB2A" w14:textId="69680CC7" w:rsidR="00E013A7" w:rsidRPr="003E312E" w:rsidRDefault="00E013A7" w:rsidP="00E013A7">
      <w:pPr>
        <w:pStyle w:val="BodyText"/>
        <w:kinsoku w:val="0"/>
        <w:overflowPunct w:val="0"/>
        <w:spacing w:before="53"/>
        <w:rPr>
          <w:color w:val="000000" w:themeColor="text1"/>
        </w:rPr>
      </w:pPr>
      <w:r w:rsidRPr="003E312E">
        <w:rPr>
          <w:color w:val="000000" w:themeColor="text1"/>
        </w:rPr>
        <w:t xml:space="preserve">Under Tennessee charter law, teachers in a charter school are employees of the charter school or CMO, and not the district. Charter schools must be non-profit organizations in Tennessee, and as such can hire their own personnel and set their own wage and benefit </w:t>
      </w:r>
      <w:r w:rsidR="005F574F" w:rsidRPr="003E312E">
        <w:rPr>
          <w:color w:val="000000" w:themeColor="text1"/>
        </w:rPr>
        <w:t>packages</w:t>
      </w:r>
      <w:r w:rsidRPr="003E312E">
        <w:rPr>
          <w:color w:val="000000" w:themeColor="text1"/>
        </w:rPr>
        <w:t xml:space="preserve">.  </w:t>
      </w:r>
    </w:p>
    <w:p w14:paraId="6E3FF5CF" w14:textId="77777777" w:rsidR="00042124" w:rsidRPr="003E312E" w:rsidRDefault="00042124" w:rsidP="00E013A7">
      <w:pPr>
        <w:pStyle w:val="BodyText"/>
        <w:kinsoku w:val="0"/>
        <w:overflowPunct w:val="0"/>
        <w:spacing w:before="53"/>
        <w:rPr>
          <w:color w:val="000000" w:themeColor="text1"/>
        </w:rPr>
      </w:pPr>
    </w:p>
    <w:p w14:paraId="5FB94AF6" w14:textId="0DE78608" w:rsidR="00E013A7" w:rsidRPr="003E312E" w:rsidRDefault="00E013A7" w:rsidP="00E013A7">
      <w:pPr>
        <w:pStyle w:val="BodyText"/>
        <w:kinsoku w:val="0"/>
        <w:overflowPunct w:val="0"/>
        <w:spacing w:before="53"/>
        <w:rPr>
          <w:color w:val="000000" w:themeColor="text1"/>
        </w:rPr>
      </w:pPr>
      <w:r w:rsidRPr="003E312E">
        <w:rPr>
          <w:color w:val="000000" w:themeColor="text1"/>
        </w:rPr>
        <w:t xml:space="preserve">However, Tennessee charter law does require that teachers be licensed in Tennessee.  </w:t>
      </w:r>
      <w:r w:rsidR="005F574F" w:rsidRPr="003E312E">
        <w:rPr>
          <w:color w:val="000000" w:themeColor="text1"/>
        </w:rPr>
        <w:t xml:space="preserve">See the Tennessee educator website </w:t>
      </w:r>
      <w:hyperlink r:id="rId27" w:history="1">
        <w:r w:rsidR="00EC25F0" w:rsidRPr="003E312E">
          <w:rPr>
            <w:rStyle w:val="Hyperlink"/>
          </w:rPr>
          <w:t>https://www.tn.gov/education/licensing/educator-licensure.html</w:t>
        </w:r>
      </w:hyperlink>
      <w:r w:rsidR="005F574F" w:rsidRPr="003E312E">
        <w:rPr>
          <w:color w:val="000000" w:themeColor="text1"/>
        </w:rPr>
        <w:t xml:space="preserve"> for information on licensure requirements. </w:t>
      </w:r>
    </w:p>
    <w:p w14:paraId="782E7686" w14:textId="2985D8E2" w:rsidR="005F574F" w:rsidRPr="003E312E" w:rsidRDefault="005F574F" w:rsidP="00E013A7">
      <w:pPr>
        <w:pStyle w:val="BodyText"/>
        <w:kinsoku w:val="0"/>
        <w:overflowPunct w:val="0"/>
        <w:spacing w:before="53"/>
        <w:rPr>
          <w:color w:val="000000" w:themeColor="text1"/>
        </w:rPr>
      </w:pPr>
    </w:p>
    <w:p w14:paraId="0EDE26A7" w14:textId="25CE5E07" w:rsidR="005F574F" w:rsidRPr="003E312E" w:rsidRDefault="005F574F" w:rsidP="00E013A7">
      <w:pPr>
        <w:pStyle w:val="BodyText"/>
        <w:kinsoku w:val="0"/>
        <w:overflowPunct w:val="0"/>
        <w:spacing w:before="53"/>
        <w:rPr>
          <w:b/>
          <w:bCs/>
          <w:color w:val="000000" w:themeColor="text1"/>
        </w:rPr>
      </w:pPr>
      <w:r w:rsidRPr="003E312E">
        <w:rPr>
          <w:b/>
          <w:bCs/>
          <w:color w:val="000000" w:themeColor="text1"/>
        </w:rPr>
        <w:t>Background and Fingerprinting</w:t>
      </w:r>
    </w:p>
    <w:p w14:paraId="78F9EE68" w14:textId="592BB50E" w:rsidR="005F574F" w:rsidRPr="003E312E" w:rsidRDefault="005F574F" w:rsidP="00E013A7">
      <w:pPr>
        <w:pStyle w:val="BodyText"/>
        <w:kinsoku w:val="0"/>
        <w:overflowPunct w:val="0"/>
        <w:spacing w:before="53"/>
        <w:rPr>
          <w:color w:val="000000" w:themeColor="text1"/>
        </w:rPr>
      </w:pPr>
      <w:r w:rsidRPr="003E312E">
        <w:rPr>
          <w:color w:val="000000" w:themeColor="text1"/>
        </w:rPr>
        <w:t xml:space="preserve">As per Tennessee </w:t>
      </w:r>
      <w:r w:rsidR="0007621E" w:rsidRPr="003E312E">
        <w:rPr>
          <w:color w:val="000000" w:themeColor="text1"/>
        </w:rPr>
        <w:t xml:space="preserve">law, every employee of a charter school must undergo a background check and fingerprinting. It is up to each individual school </w:t>
      </w:r>
      <w:proofErr w:type="gramStart"/>
      <w:r w:rsidR="0007621E" w:rsidRPr="003E312E">
        <w:rPr>
          <w:color w:val="000000" w:themeColor="text1"/>
        </w:rPr>
        <w:t>whether or not</w:t>
      </w:r>
      <w:proofErr w:type="gramEnd"/>
      <w:r w:rsidR="0007621E" w:rsidRPr="003E312E">
        <w:rPr>
          <w:color w:val="000000" w:themeColor="text1"/>
        </w:rPr>
        <w:t xml:space="preserve"> they pay for this service or require the applicants to pay for their background checks.</w:t>
      </w:r>
    </w:p>
    <w:p w14:paraId="2D3A2E1F" w14:textId="2C082465" w:rsidR="00415EA2" w:rsidRPr="003E312E" w:rsidRDefault="00415EA2" w:rsidP="00E013A7">
      <w:pPr>
        <w:pStyle w:val="BodyText"/>
        <w:kinsoku w:val="0"/>
        <w:overflowPunct w:val="0"/>
        <w:spacing w:before="53"/>
        <w:rPr>
          <w:color w:val="000000" w:themeColor="text1"/>
        </w:rPr>
      </w:pPr>
    </w:p>
    <w:p w14:paraId="61E9424B" w14:textId="7CCDB113" w:rsidR="0007621E" w:rsidRPr="003E312E" w:rsidRDefault="00415EA2" w:rsidP="00E013A7">
      <w:pPr>
        <w:pStyle w:val="BodyText"/>
        <w:kinsoku w:val="0"/>
        <w:overflowPunct w:val="0"/>
        <w:spacing w:before="53"/>
        <w:rPr>
          <w:color w:val="000000" w:themeColor="text1"/>
        </w:rPr>
      </w:pPr>
      <w:r w:rsidRPr="003E312E">
        <w:rPr>
          <w:color w:val="000000" w:themeColor="text1"/>
        </w:rPr>
        <w:t xml:space="preserve">In addition, any vendor, volunteer, bus driver, or person who regularly provides services within the school and has direct contact with students will also require a background check and fingerprinting.  </w:t>
      </w:r>
    </w:p>
    <w:p w14:paraId="5ED933F5" w14:textId="4DAB2CE6" w:rsidR="0007621E" w:rsidRPr="003E312E" w:rsidRDefault="0007621E" w:rsidP="00E013A7">
      <w:pPr>
        <w:pStyle w:val="BodyText"/>
        <w:kinsoku w:val="0"/>
        <w:overflowPunct w:val="0"/>
        <w:spacing w:before="53"/>
        <w:rPr>
          <w:color w:val="000000" w:themeColor="text1"/>
        </w:rPr>
      </w:pPr>
    </w:p>
    <w:p w14:paraId="3AE646CD" w14:textId="2F36F8BF" w:rsidR="0007621E" w:rsidRPr="003E312E" w:rsidRDefault="0007621E" w:rsidP="00E013A7">
      <w:pPr>
        <w:pStyle w:val="BodyText"/>
        <w:kinsoku w:val="0"/>
        <w:overflowPunct w:val="0"/>
        <w:spacing w:before="53"/>
        <w:rPr>
          <w:color w:val="000000" w:themeColor="text1"/>
        </w:rPr>
      </w:pPr>
    </w:p>
    <w:p w14:paraId="78B5A222" w14:textId="77777777" w:rsidR="00EF65EC" w:rsidRPr="003E312E" w:rsidRDefault="00EF65EC" w:rsidP="00A8126D">
      <w:pPr>
        <w:pStyle w:val="BodyText"/>
        <w:kinsoku w:val="0"/>
        <w:overflowPunct w:val="0"/>
        <w:spacing w:before="53"/>
        <w:rPr>
          <w:b/>
          <w:bCs/>
          <w:color w:val="000000" w:themeColor="text1"/>
          <w:sz w:val="28"/>
          <w:szCs w:val="28"/>
        </w:rPr>
      </w:pPr>
    </w:p>
    <w:p w14:paraId="421C010E" w14:textId="52433E30" w:rsidR="0007621E" w:rsidRPr="003E312E" w:rsidRDefault="0007621E" w:rsidP="0007621E">
      <w:pPr>
        <w:pStyle w:val="BodyText"/>
        <w:kinsoku w:val="0"/>
        <w:overflowPunct w:val="0"/>
        <w:spacing w:before="53"/>
        <w:jc w:val="center"/>
        <w:rPr>
          <w:b/>
          <w:bCs/>
          <w:color w:val="000000" w:themeColor="text1"/>
          <w:sz w:val="28"/>
          <w:szCs w:val="28"/>
        </w:rPr>
      </w:pPr>
      <w:r w:rsidRPr="003E312E">
        <w:rPr>
          <w:b/>
          <w:bCs/>
          <w:color w:val="000000" w:themeColor="text1"/>
          <w:sz w:val="28"/>
          <w:szCs w:val="28"/>
        </w:rPr>
        <w:t>Chapter 6:  Operations</w:t>
      </w:r>
    </w:p>
    <w:p w14:paraId="7E057930" w14:textId="330729B7" w:rsidR="0007621E" w:rsidRPr="003E312E" w:rsidRDefault="0007621E" w:rsidP="0007621E">
      <w:pPr>
        <w:pStyle w:val="BodyText"/>
        <w:kinsoku w:val="0"/>
        <w:overflowPunct w:val="0"/>
        <w:spacing w:before="53"/>
        <w:jc w:val="center"/>
        <w:rPr>
          <w:b/>
          <w:bCs/>
          <w:color w:val="000000" w:themeColor="text1"/>
          <w:sz w:val="28"/>
          <w:szCs w:val="28"/>
        </w:rPr>
      </w:pPr>
    </w:p>
    <w:p w14:paraId="3FE2BD70" w14:textId="146D43CC" w:rsidR="00AF385A" w:rsidRPr="003E312E" w:rsidRDefault="007059F4" w:rsidP="0007621E">
      <w:pPr>
        <w:pStyle w:val="BodyText"/>
        <w:kinsoku w:val="0"/>
        <w:overflowPunct w:val="0"/>
        <w:spacing w:before="53"/>
        <w:rPr>
          <w:b/>
          <w:bCs/>
          <w:color w:val="000000" w:themeColor="text1"/>
        </w:rPr>
      </w:pPr>
      <w:r w:rsidRPr="003E312E">
        <w:rPr>
          <w:b/>
          <w:bCs/>
          <w:color w:val="000000" w:themeColor="text1"/>
        </w:rPr>
        <w:t>Enrollment</w:t>
      </w:r>
      <w:r w:rsidR="0010290C" w:rsidRPr="003E312E">
        <w:rPr>
          <w:b/>
          <w:bCs/>
          <w:color w:val="000000" w:themeColor="text1"/>
        </w:rPr>
        <w:t xml:space="preserve"> and Allocation of Funds</w:t>
      </w:r>
    </w:p>
    <w:p w14:paraId="6CD687D5" w14:textId="4DD39C8D" w:rsidR="00AF385A" w:rsidRPr="003E312E" w:rsidRDefault="00311BF9" w:rsidP="0007621E">
      <w:pPr>
        <w:pStyle w:val="BodyText"/>
        <w:kinsoku w:val="0"/>
        <w:overflowPunct w:val="0"/>
        <w:spacing w:before="53"/>
        <w:rPr>
          <w:color w:val="000000" w:themeColor="text1"/>
        </w:rPr>
      </w:pPr>
      <w:r w:rsidRPr="003E312E">
        <w:rPr>
          <w:color w:val="000000" w:themeColor="text1"/>
        </w:rPr>
        <w:t xml:space="preserve">Participation in a public charter school is based on parent and student choice.  The school is open to any student residing within the geographic boundaries of the authorizing LEA.  Any student who submits a timely application </w:t>
      </w:r>
      <w:r w:rsidR="003A6BD5" w:rsidRPr="003E312E">
        <w:rPr>
          <w:color w:val="000000" w:themeColor="text1"/>
        </w:rPr>
        <w:t>shall be enrolled, unless the number of applications exceeds the capacity of the school.  If a lottery must be conducted, enrollment preference must be given in the following order, as per</w:t>
      </w:r>
      <w:r w:rsidRPr="003E312E">
        <w:rPr>
          <w:color w:val="000000" w:themeColor="text1"/>
        </w:rPr>
        <w:t xml:space="preserve"> TCA §</w:t>
      </w:r>
      <w:r w:rsidR="003A6BD5" w:rsidRPr="003E312E">
        <w:rPr>
          <w:color w:val="000000" w:themeColor="text1"/>
        </w:rPr>
        <w:t xml:space="preserve"> 49-13-113:</w:t>
      </w:r>
    </w:p>
    <w:p w14:paraId="4A29A603" w14:textId="6437B476" w:rsidR="003A6BD5" w:rsidRPr="003E312E" w:rsidRDefault="003A6BD5" w:rsidP="003A6BD5">
      <w:pPr>
        <w:pStyle w:val="BodyText"/>
        <w:numPr>
          <w:ilvl w:val="0"/>
          <w:numId w:val="27"/>
        </w:numPr>
        <w:kinsoku w:val="0"/>
        <w:overflowPunct w:val="0"/>
        <w:spacing w:before="53"/>
        <w:rPr>
          <w:color w:val="000000" w:themeColor="text1"/>
        </w:rPr>
      </w:pPr>
      <w:r w:rsidRPr="003E312E">
        <w:rPr>
          <w:color w:val="000000" w:themeColor="text1"/>
        </w:rPr>
        <w:t xml:space="preserve">Students enrolled in a pre-K program operated by the charter </w:t>
      </w:r>
      <w:proofErr w:type="gramStart"/>
      <w:r w:rsidRPr="003E312E">
        <w:rPr>
          <w:color w:val="000000" w:themeColor="text1"/>
        </w:rPr>
        <w:t>school</w:t>
      </w:r>
      <w:proofErr w:type="gramEnd"/>
    </w:p>
    <w:p w14:paraId="48130834" w14:textId="75E26CB0" w:rsidR="003A6BD5" w:rsidRPr="003E312E" w:rsidRDefault="003A6BD5" w:rsidP="003A6BD5">
      <w:pPr>
        <w:pStyle w:val="BodyText"/>
        <w:numPr>
          <w:ilvl w:val="0"/>
          <w:numId w:val="27"/>
        </w:numPr>
        <w:kinsoku w:val="0"/>
        <w:overflowPunct w:val="0"/>
        <w:spacing w:before="53"/>
        <w:rPr>
          <w:color w:val="000000" w:themeColor="text1"/>
        </w:rPr>
      </w:pPr>
      <w:r w:rsidRPr="003E312E">
        <w:rPr>
          <w:color w:val="000000" w:themeColor="text1"/>
        </w:rPr>
        <w:t>Students enrolled in a charter school that has an articulation agreement with the enrolling charter school, providing that the articulation agreement has been approved by HCS.</w:t>
      </w:r>
    </w:p>
    <w:p w14:paraId="0A708C2F" w14:textId="01A2AD10" w:rsidR="003A6BD5" w:rsidRPr="003E312E" w:rsidRDefault="003A6BD5" w:rsidP="003A6BD5">
      <w:pPr>
        <w:pStyle w:val="BodyText"/>
        <w:numPr>
          <w:ilvl w:val="0"/>
          <w:numId w:val="27"/>
        </w:numPr>
        <w:kinsoku w:val="0"/>
        <w:overflowPunct w:val="0"/>
        <w:spacing w:before="53"/>
        <w:rPr>
          <w:color w:val="000000" w:themeColor="text1"/>
        </w:rPr>
      </w:pPr>
      <w:r w:rsidRPr="003E312E">
        <w:rPr>
          <w:color w:val="000000" w:themeColor="text1"/>
        </w:rPr>
        <w:t xml:space="preserve">Siblings of students already enrolled in the charter </w:t>
      </w:r>
      <w:proofErr w:type="gramStart"/>
      <w:r w:rsidRPr="003E312E">
        <w:rPr>
          <w:color w:val="000000" w:themeColor="text1"/>
        </w:rPr>
        <w:t>school</w:t>
      </w:r>
      <w:proofErr w:type="gramEnd"/>
    </w:p>
    <w:p w14:paraId="58D5F1FD" w14:textId="1FA3B2A5" w:rsidR="003A6BD5" w:rsidRPr="003E312E" w:rsidRDefault="003A6BD5" w:rsidP="003A6BD5">
      <w:pPr>
        <w:pStyle w:val="BodyText"/>
        <w:numPr>
          <w:ilvl w:val="0"/>
          <w:numId w:val="27"/>
        </w:numPr>
        <w:kinsoku w:val="0"/>
        <w:overflowPunct w:val="0"/>
        <w:spacing w:before="53"/>
        <w:rPr>
          <w:color w:val="000000" w:themeColor="text1"/>
        </w:rPr>
      </w:pPr>
      <w:r w:rsidRPr="003E312E">
        <w:rPr>
          <w:color w:val="000000" w:themeColor="text1"/>
        </w:rPr>
        <w:t xml:space="preserve">Students residing within the geographic boundaries of HCS who were enrolled in another public school during the previous </w:t>
      </w:r>
      <w:proofErr w:type="gramStart"/>
      <w:r w:rsidRPr="003E312E">
        <w:rPr>
          <w:color w:val="000000" w:themeColor="text1"/>
        </w:rPr>
        <w:t>year</w:t>
      </w:r>
      <w:proofErr w:type="gramEnd"/>
    </w:p>
    <w:p w14:paraId="1201E294" w14:textId="2881BE46" w:rsidR="00924460" w:rsidRPr="003E312E" w:rsidRDefault="00924460" w:rsidP="00924460">
      <w:pPr>
        <w:pStyle w:val="BodyText"/>
        <w:kinsoku w:val="0"/>
        <w:overflowPunct w:val="0"/>
        <w:spacing w:before="53"/>
        <w:rPr>
          <w:color w:val="000000" w:themeColor="text1"/>
        </w:rPr>
      </w:pPr>
      <w:r w:rsidRPr="003E312E">
        <w:rPr>
          <w:color w:val="000000" w:themeColor="text1"/>
        </w:rPr>
        <w:t xml:space="preserve">Preference may also be given to children of a teacher or member of the governing board of the charter school, </w:t>
      </w:r>
      <w:r w:rsidRPr="003E312E">
        <w:rPr>
          <w:color w:val="000000" w:themeColor="text1"/>
          <w:u w:val="single"/>
        </w:rPr>
        <w:t>not to exceed ten percent (10%) of total enrollment or 25 students</w:t>
      </w:r>
      <w:r w:rsidRPr="003E312E">
        <w:rPr>
          <w:color w:val="000000" w:themeColor="text1"/>
        </w:rPr>
        <w:t>, whichever is less.</w:t>
      </w:r>
    </w:p>
    <w:p w14:paraId="60BD96D6" w14:textId="340AEE82" w:rsidR="00AF385A" w:rsidRPr="003E312E" w:rsidRDefault="002C747A" w:rsidP="0007621E">
      <w:pPr>
        <w:pStyle w:val="BodyText"/>
        <w:kinsoku w:val="0"/>
        <w:overflowPunct w:val="0"/>
        <w:spacing w:before="53"/>
        <w:rPr>
          <w:color w:val="000000" w:themeColor="text1"/>
        </w:rPr>
      </w:pPr>
      <w:r w:rsidRPr="003E312E">
        <w:rPr>
          <w:color w:val="000000" w:themeColor="text1"/>
        </w:rPr>
        <w:lastRenderedPageBreak/>
        <w:t xml:space="preserve">In accordance with TCA § 49-13-112, funding is allocated to charter schools based on an amount equal to the per student state and local funds (the exact amounts change each year, particularly as the legislature just passed a new funding formula to replace the BEP).  Charter schools are also allocated federal funds such as Title I and ESEA funds. </w:t>
      </w:r>
    </w:p>
    <w:p w14:paraId="1672AD50" w14:textId="3473FCA6" w:rsidR="002C747A" w:rsidRPr="003E312E" w:rsidRDefault="002C747A" w:rsidP="0007621E">
      <w:pPr>
        <w:pStyle w:val="BodyText"/>
        <w:kinsoku w:val="0"/>
        <w:overflowPunct w:val="0"/>
        <w:spacing w:before="53"/>
        <w:rPr>
          <w:color w:val="000000" w:themeColor="text1"/>
        </w:rPr>
      </w:pPr>
    </w:p>
    <w:p w14:paraId="60B0332F" w14:textId="5B42239E" w:rsidR="002C747A" w:rsidRPr="003E312E" w:rsidRDefault="002C747A" w:rsidP="0007621E">
      <w:pPr>
        <w:pStyle w:val="BodyText"/>
        <w:kinsoku w:val="0"/>
        <w:overflowPunct w:val="0"/>
        <w:spacing w:before="53"/>
        <w:rPr>
          <w:color w:val="000000" w:themeColor="text1"/>
        </w:rPr>
      </w:pPr>
      <w:r w:rsidRPr="003E312E">
        <w:rPr>
          <w:color w:val="000000" w:themeColor="text1"/>
        </w:rPr>
        <w:t xml:space="preserve">These allocations are based on one hundred percent (100%) of </w:t>
      </w:r>
      <w:r w:rsidR="00833E93" w:rsidRPr="003E312E">
        <w:rPr>
          <w:color w:val="000000" w:themeColor="text1"/>
        </w:rPr>
        <w:t xml:space="preserve">the state and local funds received by the authorizing district, including funds for capital outlay purposes.  </w:t>
      </w:r>
    </w:p>
    <w:p w14:paraId="135D58EA" w14:textId="7F28CDCA" w:rsidR="00833E93" w:rsidRPr="003E312E" w:rsidRDefault="00833E93" w:rsidP="0007621E">
      <w:pPr>
        <w:pStyle w:val="BodyText"/>
        <w:kinsoku w:val="0"/>
        <w:overflowPunct w:val="0"/>
        <w:spacing w:before="53"/>
        <w:rPr>
          <w:color w:val="000000" w:themeColor="text1"/>
        </w:rPr>
      </w:pPr>
    </w:p>
    <w:p w14:paraId="22867C59" w14:textId="222C556C" w:rsidR="002C747A" w:rsidRPr="003E312E" w:rsidRDefault="00833E93" w:rsidP="0007621E">
      <w:pPr>
        <w:pStyle w:val="BodyText"/>
        <w:kinsoku w:val="0"/>
        <w:overflowPunct w:val="0"/>
        <w:spacing w:before="53"/>
        <w:rPr>
          <w:color w:val="000000" w:themeColor="text1"/>
        </w:rPr>
      </w:pPr>
      <w:r w:rsidRPr="003E312E">
        <w:rPr>
          <w:color w:val="000000" w:themeColor="text1"/>
        </w:rPr>
        <w:t xml:space="preserve">HCS will distribute the portion of local funds it expects to receive in no fewer than nine (9) equal installments to the charter schools.  Funds may be adjusted, at a minimum, in October, February, and June, based on changes in revenue, student enrollment, or student services.  All funds received by a charter school will be spent according to the yearly budget submitted by the governing body, subject to the requirements of federal and state law.  </w:t>
      </w:r>
    </w:p>
    <w:p w14:paraId="19D5CAD5" w14:textId="77777777" w:rsidR="00833E93" w:rsidRPr="003E312E" w:rsidRDefault="00833E93" w:rsidP="0007621E">
      <w:pPr>
        <w:pStyle w:val="BodyText"/>
        <w:kinsoku w:val="0"/>
        <w:overflowPunct w:val="0"/>
        <w:spacing w:before="53"/>
        <w:rPr>
          <w:color w:val="000000" w:themeColor="text1"/>
        </w:rPr>
      </w:pPr>
    </w:p>
    <w:p w14:paraId="3B8100EE" w14:textId="10E60B87" w:rsidR="007059F4" w:rsidRPr="003E312E" w:rsidRDefault="00042124" w:rsidP="007059F4">
      <w:pPr>
        <w:pStyle w:val="BodyText"/>
        <w:spacing w:before="68"/>
        <w:ind w:right="484"/>
        <w:rPr>
          <w:w w:val="95"/>
        </w:rPr>
      </w:pPr>
      <w:r w:rsidRPr="003E312E">
        <w:rPr>
          <w:w w:val="90"/>
        </w:rPr>
        <w:t>E</w:t>
      </w:r>
      <w:r w:rsidR="007059F4" w:rsidRPr="003E312E">
        <w:rPr>
          <w:w w:val="90"/>
        </w:rPr>
        <w:t xml:space="preserve">ach year, the </w:t>
      </w:r>
      <w:r w:rsidRPr="003E312E">
        <w:rPr>
          <w:w w:val="90"/>
        </w:rPr>
        <w:t>HCS d</w:t>
      </w:r>
      <w:r w:rsidR="007059F4" w:rsidRPr="003E312E">
        <w:rPr>
          <w:w w:val="90"/>
        </w:rPr>
        <w:t>istrict releases enrollment projections for the following year for</w:t>
      </w:r>
      <w:r w:rsidR="007059F4" w:rsidRPr="003E312E">
        <w:rPr>
          <w:spacing w:val="40"/>
        </w:rPr>
        <w:t xml:space="preserve"> </w:t>
      </w:r>
      <w:r w:rsidR="007059F4" w:rsidRPr="003E312E">
        <w:rPr>
          <w:w w:val="95"/>
        </w:rPr>
        <w:t>each</w:t>
      </w:r>
      <w:r w:rsidR="007059F4" w:rsidRPr="003E312E">
        <w:rPr>
          <w:spacing w:val="-14"/>
          <w:w w:val="95"/>
        </w:rPr>
        <w:t xml:space="preserve"> </w:t>
      </w:r>
      <w:r w:rsidR="007059F4" w:rsidRPr="003E312E">
        <w:rPr>
          <w:w w:val="95"/>
        </w:rPr>
        <w:t>school</w:t>
      </w:r>
      <w:r w:rsidR="007059F4" w:rsidRPr="003E312E">
        <w:rPr>
          <w:spacing w:val="-13"/>
          <w:w w:val="95"/>
        </w:rPr>
        <w:t xml:space="preserve"> </w:t>
      </w:r>
      <w:r w:rsidR="007059F4" w:rsidRPr="003E312E">
        <w:rPr>
          <w:w w:val="95"/>
        </w:rPr>
        <w:t>in</w:t>
      </w:r>
      <w:r w:rsidR="007059F4" w:rsidRPr="003E312E">
        <w:rPr>
          <w:spacing w:val="-13"/>
          <w:w w:val="95"/>
        </w:rPr>
        <w:t xml:space="preserve"> </w:t>
      </w:r>
      <w:r w:rsidR="007059F4" w:rsidRPr="003E312E">
        <w:rPr>
          <w:w w:val="95"/>
        </w:rPr>
        <w:t>the</w:t>
      </w:r>
      <w:r w:rsidR="007059F4" w:rsidRPr="003E312E">
        <w:rPr>
          <w:spacing w:val="-14"/>
          <w:w w:val="95"/>
        </w:rPr>
        <w:t xml:space="preserve"> </w:t>
      </w:r>
      <w:r w:rsidRPr="003E312E">
        <w:rPr>
          <w:w w:val="95"/>
        </w:rPr>
        <w:t>d</w:t>
      </w:r>
      <w:r w:rsidR="007059F4" w:rsidRPr="003E312E">
        <w:rPr>
          <w:w w:val="95"/>
        </w:rPr>
        <w:t>istrict.</w:t>
      </w:r>
      <w:r w:rsidR="007059F4" w:rsidRPr="003E312E">
        <w:rPr>
          <w:spacing w:val="-13"/>
          <w:w w:val="95"/>
        </w:rPr>
        <w:t xml:space="preserve"> </w:t>
      </w:r>
      <w:r w:rsidR="007059F4" w:rsidRPr="003E312E">
        <w:rPr>
          <w:w w:val="95"/>
        </w:rPr>
        <w:t>These</w:t>
      </w:r>
      <w:r w:rsidR="007059F4" w:rsidRPr="003E312E">
        <w:rPr>
          <w:spacing w:val="-14"/>
          <w:w w:val="95"/>
        </w:rPr>
        <w:t xml:space="preserve"> </w:t>
      </w:r>
      <w:r w:rsidR="007059F4" w:rsidRPr="003E312E">
        <w:rPr>
          <w:w w:val="95"/>
        </w:rPr>
        <w:t>projections</w:t>
      </w:r>
      <w:r w:rsidR="007059F4" w:rsidRPr="003E312E">
        <w:rPr>
          <w:spacing w:val="-13"/>
          <w:w w:val="95"/>
        </w:rPr>
        <w:t xml:space="preserve"> </w:t>
      </w:r>
      <w:r w:rsidR="007059F4" w:rsidRPr="003E312E">
        <w:rPr>
          <w:w w:val="95"/>
        </w:rPr>
        <w:t>are</w:t>
      </w:r>
      <w:r w:rsidR="007059F4" w:rsidRPr="003E312E">
        <w:rPr>
          <w:spacing w:val="-13"/>
          <w:w w:val="95"/>
        </w:rPr>
        <w:t xml:space="preserve"> </w:t>
      </w:r>
      <w:r w:rsidR="007059F4" w:rsidRPr="003E312E">
        <w:rPr>
          <w:w w:val="95"/>
        </w:rPr>
        <w:t>based</w:t>
      </w:r>
      <w:r w:rsidR="007059F4" w:rsidRPr="003E312E">
        <w:rPr>
          <w:spacing w:val="-14"/>
          <w:w w:val="95"/>
        </w:rPr>
        <w:t xml:space="preserve"> </w:t>
      </w:r>
      <w:r w:rsidR="007059F4" w:rsidRPr="003E312E">
        <w:rPr>
          <w:w w:val="95"/>
        </w:rPr>
        <w:t>on</w:t>
      </w:r>
      <w:r w:rsidR="007059F4" w:rsidRPr="003E312E">
        <w:rPr>
          <w:spacing w:val="-13"/>
          <w:w w:val="95"/>
        </w:rPr>
        <w:t xml:space="preserve"> </w:t>
      </w:r>
      <w:r w:rsidR="007059F4" w:rsidRPr="003E312E">
        <w:rPr>
          <w:w w:val="95"/>
        </w:rPr>
        <w:t>both</w:t>
      </w:r>
      <w:r w:rsidR="007059F4" w:rsidRPr="003E312E">
        <w:rPr>
          <w:spacing w:val="-13"/>
          <w:w w:val="95"/>
        </w:rPr>
        <w:t xml:space="preserve"> </w:t>
      </w:r>
      <w:r w:rsidR="007059F4" w:rsidRPr="003E312E">
        <w:rPr>
          <w:w w:val="95"/>
        </w:rPr>
        <w:t>school</w:t>
      </w:r>
      <w:r w:rsidR="007059F4" w:rsidRPr="003E312E">
        <w:rPr>
          <w:spacing w:val="-14"/>
          <w:w w:val="95"/>
        </w:rPr>
        <w:t xml:space="preserve"> </w:t>
      </w:r>
      <w:r w:rsidR="007059F4" w:rsidRPr="003E312E">
        <w:rPr>
          <w:w w:val="95"/>
        </w:rPr>
        <w:t>and</w:t>
      </w:r>
      <w:r w:rsidR="007059F4" w:rsidRPr="003E312E">
        <w:rPr>
          <w:spacing w:val="-11"/>
          <w:w w:val="95"/>
        </w:rPr>
        <w:t xml:space="preserve"> </w:t>
      </w:r>
      <w:r w:rsidRPr="003E312E">
        <w:rPr>
          <w:w w:val="95"/>
        </w:rPr>
        <w:t>d</w:t>
      </w:r>
      <w:r w:rsidR="007059F4" w:rsidRPr="003E312E">
        <w:rPr>
          <w:w w:val="95"/>
        </w:rPr>
        <w:t>istrict</w:t>
      </w:r>
      <w:r w:rsidR="007059F4" w:rsidRPr="003E312E">
        <w:rPr>
          <w:spacing w:val="-13"/>
          <w:w w:val="95"/>
        </w:rPr>
        <w:t xml:space="preserve"> </w:t>
      </w:r>
      <w:r w:rsidR="007059F4" w:rsidRPr="003E312E">
        <w:rPr>
          <w:w w:val="95"/>
        </w:rPr>
        <w:t xml:space="preserve">enrollment </w:t>
      </w:r>
      <w:r w:rsidR="007059F4" w:rsidRPr="003E312E">
        <w:rPr>
          <w:w w:val="90"/>
        </w:rPr>
        <w:t>trends, as well as building capacity.</w:t>
      </w:r>
      <w:r w:rsidR="007059F4" w:rsidRPr="003E312E">
        <w:rPr>
          <w:spacing w:val="40"/>
        </w:rPr>
        <w:t xml:space="preserve"> </w:t>
      </w:r>
      <w:r w:rsidR="007059F4" w:rsidRPr="003E312E">
        <w:rPr>
          <w:w w:val="90"/>
        </w:rPr>
        <w:t xml:space="preserve">Schools are asked to review these projections and provide any feedback prior to them being finalized. Charter schools are funded based on projections </w:t>
      </w:r>
      <w:r w:rsidR="0000427B" w:rsidRPr="003E312E">
        <w:rPr>
          <w:w w:val="90"/>
        </w:rPr>
        <w:t>for the</w:t>
      </w:r>
      <w:r w:rsidR="00833E93" w:rsidRPr="003E312E">
        <w:rPr>
          <w:w w:val="90"/>
        </w:rPr>
        <w:t xml:space="preserve"> </w:t>
      </w:r>
      <w:r w:rsidRPr="003E312E">
        <w:rPr>
          <w:w w:val="95"/>
        </w:rPr>
        <w:t>August and September</w:t>
      </w:r>
      <w:r w:rsidR="007059F4" w:rsidRPr="003E312E">
        <w:rPr>
          <w:spacing w:val="-12"/>
          <w:w w:val="95"/>
        </w:rPr>
        <w:t xml:space="preserve"> </w:t>
      </w:r>
      <w:r w:rsidR="007059F4" w:rsidRPr="003E312E">
        <w:rPr>
          <w:w w:val="95"/>
        </w:rPr>
        <w:t>funding</w:t>
      </w:r>
      <w:r w:rsidR="007059F4" w:rsidRPr="003E312E">
        <w:rPr>
          <w:spacing w:val="-13"/>
          <w:w w:val="95"/>
        </w:rPr>
        <w:t xml:space="preserve"> </w:t>
      </w:r>
      <w:r w:rsidR="007059F4" w:rsidRPr="003E312E">
        <w:rPr>
          <w:w w:val="95"/>
        </w:rPr>
        <w:t>payments,</w:t>
      </w:r>
      <w:r w:rsidR="007059F4" w:rsidRPr="003E312E">
        <w:rPr>
          <w:spacing w:val="-13"/>
          <w:w w:val="95"/>
        </w:rPr>
        <w:t xml:space="preserve"> </w:t>
      </w:r>
      <w:r w:rsidR="007059F4" w:rsidRPr="003E312E">
        <w:rPr>
          <w:w w:val="95"/>
        </w:rPr>
        <w:t>with</w:t>
      </w:r>
      <w:r w:rsidR="007059F4" w:rsidRPr="003E312E">
        <w:rPr>
          <w:spacing w:val="-12"/>
          <w:w w:val="95"/>
        </w:rPr>
        <w:t xml:space="preserve"> </w:t>
      </w:r>
      <w:r w:rsidR="007059F4" w:rsidRPr="003E312E">
        <w:rPr>
          <w:w w:val="95"/>
        </w:rPr>
        <w:t>a</w:t>
      </w:r>
      <w:r w:rsidR="007059F4" w:rsidRPr="003E312E">
        <w:rPr>
          <w:spacing w:val="-12"/>
          <w:w w:val="95"/>
        </w:rPr>
        <w:t xml:space="preserve"> </w:t>
      </w:r>
      <w:r w:rsidR="007059F4" w:rsidRPr="003E312E">
        <w:rPr>
          <w:w w:val="95"/>
        </w:rPr>
        <w:t>true-up</w:t>
      </w:r>
      <w:r w:rsidR="007059F4" w:rsidRPr="003E312E">
        <w:rPr>
          <w:spacing w:val="-12"/>
          <w:w w:val="95"/>
        </w:rPr>
        <w:t xml:space="preserve"> </w:t>
      </w:r>
      <w:r w:rsidR="007059F4" w:rsidRPr="003E312E">
        <w:rPr>
          <w:w w:val="95"/>
        </w:rPr>
        <w:t>in</w:t>
      </w:r>
      <w:r w:rsidR="007059F4" w:rsidRPr="003E312E">
        <w:rPr>
          <w:spacing w:val="-12"/>
          <w:w w:val="95"/>
        </w:rPr>
        <w:t xml:space="preserve"> </w:t>
      </w:r>
      <w:r w:rsidR="00A86ED6" w:rsidRPr="003E312E">
        <w:rPr>
          <w:w w:val="95"/>
        </w:rPr>
        <w:t>October</w:t>
      </w:r>
      <w:r w:rsidR="00415EA2" w:rsidRPr="003E312E">
        <w:rPr>
          <w:w w:val="95"/>
        </w:rPr>
        <w:t>,</w:t>
      </w:r>
      <w:r w:rsidR="00A86ED6" w:rsidRPr="003E312E">
        <w:rPr>
          <w:w w:val="95"/>
        </w:rPr>
        <w:t xml:space="preserve"> February, and June. </w:t>
      </w:r>
    </w:p>
    <w:p w14:paraId="6BAC2BB4" w14:textId="4715815D" w:rsidR="00A86ED6" w:rsidRPr="003E312E" w:rsidRDefault="00A86ED6" w:rsidP="007059F4">
      <w:pPr>
        <w:pStyle w:val="BodyText"/>
        <w:spacing w:before="68"/>
        <w:ind w:right="484"/>
        <w:rPr>
          <w:w w:val="95"/>
        </w:rPr>
      </w:pPr>
    </w:p>
    <w:p w14:paraId="4AC4E2E8" w14:textId="77777777" w:rsidR="00F616A7" w:rsidRPr="003E312E" w:rsidRDefault="00A86ED6" w:rsidP="007059F4">
      <w:pPr>
        <w:pStyle w:val="BodyText"/>
        <w:spacing w:before="68"/>
        <w:ind w:right="484"/>
        <w:rPr>
          <w:w w:val="95"/>
        </w:rPr>
      </w:pPr>
      <w:r w:rsidRPr="003E312E">
        <w:rPr>
          <w:w w:val="95"/>
        </w:rPr>
        <w:t xml:space="preserve">It should be noted that most districts, and the state, consider the October enrollment numbers to be the official student count.  Students who enroll near the end of a </w:t>
      </w:r>
      <w:proofErr w:type="gramStart"/>
      <w:r w:rsidRPr="003E312E">
        <w:rPr>
          <w:w w:val="95"/>
        </w:rPr>
        <w:t>20 day</w:t>
      </w:r>
      <w:proofErr w:type="gramEnd"/>
      <w:r w:rsidRPr="003E312E">
        <w:rPr>
          <w:w w:val="95"/>
        </w:rPr>
        <w:t xml:space="preserve"> count may not be officially “counted” for that months’ payment, thereby creating discrepancies at times.  </w:t>
      </w:r>
    </w:p>
    <w:p w14:paraId="6E77FFDE" w14:textId="58B249C5" w:rsidR="00A86ED6" w:rsidRPr="003E312E" w:rsidRDefault="00A86ED6" w:rsidP="007059F4">
      <w:pPr>
        <w:pStyle w:val="BodyText"/>
        <w:spacing w:before="68"/>
        <w:ind w:right="484"/>
        <w:rPr>
          <w:w w:val="95"/>
        </w:rPr>
      </w:pPr>
      <w:r w:rsidRPr="003E312E">
        <w:rPr>
          <w:b/>
          <w:bCs/>
        </w:rPr>
        <w:t>Facilities</w:t>
      </w:r>
    </w:p>
    <w:p w14:paraId="73F441CF" w14:textId="43A62D92" w:rsidR="001957F1" w:rsidRPr="003E312E" w:rsidRDefault="001957F1" w:rsidP="007059F4">
      <w:pPr>
        <w:pStyle w:val="BodyText"/>
        <w:spacing w:before="68"/>
        <w:ind w:right="484"/>
      </w:pPr>
      <w:r w:rsidRPr="003E312E">
        <w:t xml:space="preserve">Charter schools may use capital outlay funds for purchasing, leasing, or lease-purchasing school facilities.  If HCS has underutilized or vacant properties that have been reported as such to the Department of Education, those properties will be made available for any charter school for which they are suitable.  If a charter school leases a district property, a lease will be executed with appropriate rent and a description of the responsibilities and obligations of both HCS and the charter organization under the terms of the lease.  </w:t>
      </w:r>
    </w:p>
    <w:p w14:paraId="592F1DB1" w14:textId="77777777" w:rsidR="00924460" w:rsidRPr="003E312E" w:rsidRDefault="00924460" w:rsidP="007059F4">
      <w:pPr>
        <w:pStyle w:val="BodyText"/>
        <w:spacing w:before="68"/>
        <w:ind w:right="484"/>
      </w:pPr>
    </w:p>
    <w:p w14:paraId="5D352246" w14:textId="06D3DB4D" w:rsidR="001957F1" w:rsidRPr="003E312E" w:rsidRDefault="002F6A04" w:rsidP="007059F4">
      <w:pPr>
        <w:pStyle w:val="BodyText"/>
        <w:spacing w:before="68"/>
        <w:ind w:right="484"/>
        <w:rPr>
          <w:b/>
          <w:bCs/>
        </w:rPr>
      </w:pPr>
      <w:r w:rsidRPr="003E312E">
        <w:rPr>
          <w:b/>
          <w:bCs/>
        </w:rPr>
        <w:t>Food Service</w:t>
      </w:r>
    </w:p>
    <w:p w14:paraId="663B902B" w14:textId="5BBC5765" w:rsidR="002F6A04" w:rsidRPr="003E312E" w:rsidRDefault="002F6A04" w:rsidP="002F6A04">
      <w:pPr>
        <w:shd w:val="clear" w:color="auto" w:fill="F9F9F9"/>
        <w:spacing w:before="150" w:after="300"/>
        <w:rPr>
          <w:rFonts w:ascii="Arial" w:eastAsia="Times New Roman" w:hAnsi="Arial" w:cs="Arial"/>
          <w:color w:val="131E29"/>
          <w:spacing w:val="-6"/>
        </w:rPr>
      </w:pPr>
      <w:r w:rsidRPr="003E312E">
        <w:rPr>
          <w:rFonts w:ascii="Arial" w:eastAsia="Times New Roman" w:hAnsi="Arial" w:cs="Arial"/>
          <w:color w:val="131E29"/>
          <w:spacing w:val="-6"/>
        </w:rPr>
        <w:t>It is important to give our children healthy and nutritious meals to improve their chances of success and improve their learning opportunities. Research indicates eating habits affect learning. The USDA’s school meals programs help ensure all students have access to nutritious meals.</w:t>
      </w:r>
    </w:p>
    <w:p w14:paraId="1CA8D636" w14:textId="63A1F478" w:rsidR="002F6A04" w:rsidRPr="003E312E" w:rsidRDefault="002F6A04" w:rsidP="002F6A04">
      <w:pPr>
        <w:pStyle w:val="BodyText"/>
        <w:spacing w:before="68"/>
        <w:ind w:right="484"/>
      </w:pPr>
      <w:r w:rsidRPr="003E312E">
        <w:t>All charter school</w:t>
      </w:r>
      <w:r w:rsidR="00C37224" w:rsidRPr="003E312E">
        <w:t>s</w:t>
      </w:r>
      <w:r w:rsidRPr="003E312E">
        <w:t xml:space="preserve"> are eligible to participate in the National School Lunch Program offered by the state of Tennessee and </w:t>
      </w:r>
      <w:r w:rsidR="00C37224" w:rsidRPr="003E312E">
        <w:t xml:space="preserve">may </w:t>
      </w:r>
      <w:r w:rsidRPr="003E312E">
        <w:t xml:space="preserve">choose their own vendors </w:t>
      </w:r>
      <w:r w:rsidR="00C37224" w:rsidRPr="003E312E">
        <w:t xml:space="preserve">from the state approved list </w:t>
      </w:r>
      <w:r w:rsidRPr="003E312E">
        <w:t xml:space="preserve">to provide breakfast, lunch, and snacks to students who qualify.  </w:t>
      </w:r>
    </w:p>
    <w:p w14:paraId="142E9F6D" w14:textId="77777777" w:rsidR="002F6A04" w:rsidRPr="003E312E" w:rsidRDefault="002F6A04" w:rsidP="002F6A04">
      <w:pPr>
        <w:pStyle w:val="BodyText"/>
        <w:spacing w:before="68"/>
        <w:ind w:right="484"/>
      </w:pPr>
    </w:p>
    <w:p w14:paraId="7A08CDC2" w14:textId="58625381" w:rsidR="00771361" w:rsidRDefault="00771361" w:rsidP="00771361">
      <w:pPr>
        <w:rPr>
          <w:rFonts w:ascii="Arial" w:eastAsia="Times New Roman" w:hAnsi="Arial" w:cs="Arial"/>
          <w:color w:val="202124"/>
          <w:shd w:val="clear" w:color="auto" w:fill="FFFFFF"/>
        </w:rPr>
      </w:pPr>
      <w:r w:rsidRPr="003E312E">
        <w:rPr>
          <w:rFonts w:ascii="Arial" w:eastAsia="Times New Roman" w:hAnsi="Arial" w:cs="Arial"/>
          <w:color w:val="3D3E40"/>
          <w:spacing w:val="-6"/>
          <w:shd w:val="clear" w:color="auto" w:fill="F9F9F9"/>
        </w:rPr>
        <w:t xml:space="preserve">All children in households receiving benefits from the Supplemental Nutrition Assistance Program (SNAP) or Families First can get free meals regardless of income. Also, children can receive free- or </w:t>
      </w:r>
      <w:r w:rsidRPr="003E312E">
        <w:rPr>
          <w:rFonts w:ascii="Arial" w:eastAsia="Times New Roman" w:hAnsi="Arial" w:cs="Arial"/>
          <w:color w:val="3D3E40"/>
          <w:spacing w:val="-6"/>
          <w:shd w:val="clear" w:color="auto" w:fill="F9F9F9"/>
        </w:rPr>
        <w:lastRenderedPageBreak/>
        <w:t xml:space="preserve">reduced-price meals if their household’s gross income is </w:t>
      </w:r>
      <w:r w:rsidRPr="003E312E">
        <w:rPr>
          <w:rFonts w:ascii="Arial" w:eastAsia="Times New Roman" w:hAnsi="Arial" w:cs="Arial"/>
          <w:color w:val="202124"/>
          <w:shd w:val="clear" w:color="auto" w:fill="FFFFFF"/>
        </w:rPr>
        <w:t>at or below 130 percent of the poverty level. Those families with incomes between 130 percent and 185 percent of the poverty level are eligible for reduced</w:t>
      </w:r>
      <w:r w:rsidRPr="003E312E">
        <w:rPr>
          <w:rFonts w:ascii="Cambria Math" w:eastAsia="Times New Roman" w:hAnsi="Cambria Math" w:cs="Cambria Math"/>
          <w:color w:val="202124"/>
          <w:shd w:val="clear" w:color="auto" w:fill="FFFFFF"/>
        </w:rPr>
        <w:t>‐</w:t>
      </w:r>
      <w:r w:rsidRPr="003E312E">
        <w:rPr>
          <w:rFonts w:ascii="Arial" w:eastAsia="Times New Roman" w:hAnsi="Arial" w:cs="Arial"/>
          <w:color w:val="202124"/>
          <w:shd w:val="clear" w:color="auto" w:fill="FFFFFF"/>
        </w:rPr>
        <w:t>price meals, which cost no more than 40 cents.</w:t>
      </w:r>
      <w:r w:rsidR="00AF385A" w:rsidRPr="003E312E">
        <w:rPr>
          <w:rFonts w:ascii="Arial" w:eastAsia="Times New Roman" w:hAnsi="Arial" w:cs="Arial"/>
          <w:color w:val="202124"/>
          <w:shd w:val="clear" w:color="auto" w:fill="FFFFFF"/>
        </w:rPr>
        <w:t xml:space="preserve">  For additional information, please see the school nutrition website at </w:t>
      </w:r>
      <w:hyperlink r:id="rId28" w:history="1">
        <w:r w:rsidR="00AF385A" w:rsidRPr="003E312E">
          <w:rPr>
            <w:rStyle w:val="Hyperlink"/>
            <w:rFonts w:ascii="Arial" w:eastAsia="Times New Roman" w:hAnsi="Arial" w:cs="Arial"/>
            <w:shd w:val="clear" w:color="auto" w:fill="FFFFFF"/>
          </w:rPr>
          <w:t>https://www.tn.gov/education/health-and-safety/school-nutrition.html</w:t>
        </w:r>
      </w:hyperlink>
      <w:r w:rsidR="00AF385A" w:rsidRPr="003E312E">
        <w:rPr>
          <w:rFonts w:ascii="Arial" w:eastAsia="Times New Roman" w:hAnsi="Arial" w:cs="Arial"/>
          <w:color w:val="202124"/>
          <w:shd w:val="clear" w:color="auto" w:fill="FFFFFF"/>
        </w:rPr>
        <w:t xml:space="preserve"> .   </w:t>
      </w:r>
    </w:p>
    <w:p w14:paraId="4F2A52C8" w14:textId="25B6911C" w:rsidR="009678E0" w:rsidRDefault="009678E0" w:rsidP="00771361">
      <w:pPr>
        <w:rPr>
          <w:rFonts w:ascii="Arial" w:eastAsia="Times New Roman" w:hAnsi="Arial" w:cs="Arial"/>
          <w:color w:val="202124"/>
          <w:shd w:val="clear" w:color="auto" w:fill="FFFFFF"/>
        </w:rPr>
      </w:pPr>
    </w:p>
    <w:p w14:paraId="67E99977" w14:textId="07B15036" w:rsidR="009678E0" w:rsidRDefault="009678E0" w:rsidP="00771361">
      <w:pPr>
        <w:rPr>
          <w:rFonts w:ascii="Arial" w:eastAsia="Times New Roman" w:hAnsi="Arial" w:cs="Arial"/>
          <w:color w:val="202124"/>
          <w:shd w:val="clear" w:color="auto" w:fill="FFFFFF"/>
        </w:rPr>
      </w:pPr>
    </w:p>
    <w:p w14:paraId="385EE343" w14:textId="77777777" w:rsidR="009678E0" w:rsidRPr="003E312E" w:rsidRDefault="009678E0" w:rsidP="00771361">
      <w:pPr>
        <w:rPr>
          <w:rFonts w:ascii="Arial" w:eastAsia="Times New Roman" w:hAnsi="Arial" w:cs="Arial"/>
          <w:color w:val="202124"/>
          <w:shd w:val="clear" w:color="auto" w:fill="FFFFFF"/>
        </w:rPr>
      </w:pPr>
    </w:p>
    <w:p w14:paraId="3A2EFE9F" w14:textId="37EAEBF5" w:rsidR="00771361" w:rsidRPr="003E312E" w:rsidRDefault="00771361" w:rsidP="00771361">
      <w:pPr>
        <w:rPr>
          <w:rFonts w:ascii="Arial" w:eastAsia="Times New Roman" w:hAnsi="Arial" w:cs="Arial"/>
          <w:color w:val="202124"/>
          <w:shd w:val="clear" w:color="auto" w:fill="FFFFFF"/>
        </w:rPr>
      </w:pPr>
    </w:p>
    <w:p w14:paraId="7EEBC4E6" w14:textId="638F914A" w:rsidR="00771361" w:rsidRPr="003E312E" w:rsidRDefault="00312BF1" w:rsidP="00312BF1">
      <w:pPr>
        <w:rPr>
          <w:rFonts w:ascii="Arial" w:eastAsia="Times New Roman" w:hAnsi="Arial" w:cs="Arial"/>
          <w:b/>
          <w:bCs/>
        </w:rPr>
      </w:pPr>
      <w:r w:rsidRPr="003E312E">
        <w:rPr>
          <w:rFonts w:ascii="Arial" w:eastAsia="Times New Roman" w:hAnsi="Arial" w:cs="Arial"/>
          <w:b/>
          <w:bCs/>
        </w:rPr>
        <w:t xml:space="preserve"> </w:t>
      </w:r>
      <w:r w:rsidR="00771361" w:rsidRPr="003E312E">
        <w:rPr>
          <w:rFonts w:ascii="Arial" w:eastAsia="Times New Roman" w:hAnsi="Arial" w:cs="Arial"/>
          <w:b/>
          <w:bCs/>
        </w:rPr>
        <w:t>Transportation</w:t>
      </w:r>
    </w:p>
    <w:p w14:paraId="57DAF238" w14:textId="7E41BE09" w:rsidR="001A0A6E" w:rsidRPr="003E312E" w:rsidRDefault="001A0A6E" w:rsidP="00312BF1">
      <w:pPr>
        <w:rPr>
          <w:rFonts w:ascii="Arial" w:eastAsia="Times New Roman" w:hAnsi="Arial" w:cs="Arial"/>
        </w:rPr>
      </w:pPr>
      <w:r w:rsidRPr="003E312E">
        <w:rPr>
          <w:rFonts w:ascii="Arial" w:eastAsia="Times New Roman" w:hAnsi="Arial" w:cs="Arial"/>
        </w:rPr>
        <w:t>Tennessee charter law TCA § 49-13-114 ensures that if a charter school offer</w:t>
      </w:r>
      <w:r w:rsidR="00F616A7" w:rsidRPr="003E312E">
        <w:rPr>
          <w:rFonts w:ascii="Arial" w:eastAsia="Times New Roman" w:hAnsi="Arial" w:cs="Arial"/>
        </w:rPr>
        <w:t>s</w:t>
      </w:r>
      <w:r w:rsidRPr="003E312E">
        <w:rPr>
          <w:rFonts w:ascii="Arial" w:eastAsia="Times New Roman" w:hAnsi="Arial" w:cs="Arial"/>
        </w:rPr>
        <w:t xml:space="preserve"> transportation, then that transportation must be provided by the charter school and becomes its sole responsibility.  HCS will not be responsible for transportation of charter school students.  </w:t>
      </w:r>
    </w:p>
    <w:p w14:paraId="4EC560FC" w14:textId="052672AD" w:rsidR="00C37224" w:rsidRPr="003E312E" w:rsidRDefault="00C37224" w:rsidP="00312BF1">
      <w:pPr>
        <w:rPr>
          <w:rFonts w:ascii="Arial" w:eastAsia="Times New Roman" w:hAnsi="Arial" w:cs="Arial"/>
        </w:rPr>
      </w:pPr>
    </w:p>
    <w:p w14:paraId="2F0A0322" w14:textId="1A379428" w:rsidR="00C37224" w:rsidRPr="003E312E" w:rsidRDefault="00C37224" w:rsidP="00312BF1">
      <w:pPr>
        <w:rPr>
          <w:rFonts w:ascii="Arial" w:eastAsia="Times New Roman" w:hAnsi="Arial" w:cs="Arial"/>
        </w:rPr>
      </w:pPr>
      <w:r w:rsidRPr="003E312E">
        <w:rPr>
          <w:rFonts w:ascii="Arial" w:eastAsia="Times New Roman" w:hAnsi="Arial" w:cs="Arial"/>
        </w:rPr>
        <w:t>If the charter school chooses to provide transportation, it may not refuse to provide transportation to any student based on costs.  For example, if a child requires a lift bus due to being in a wheelchair, the school cannot refuse to provide that accommodation because of its added costs.</w:t>
      </w:r>
    </w:p>
    <w:p w14:paraId="3E13D36E" w14:textId="19A3075E" w:rsidR="001A0A6E" w:rsidRPr="003E312E" w:rsidRDefault="001A0A6E" w:rsidP="00312BF1">
      <w:pPr>
        <w:rPr>
          <w:rFonts w:ascii="Arial" w:eastAsia="Times New Roman" w:hAnsi="Arial" w:cs="Arial"/>
        </w:rPr>
      </w:pPr>
    </w:p>
    <w:p w14:paraId="68943156" w14:textId="51D4C2BA" w:rsidR="00312BF1" w:rsidRPr="003E312E" w:rsidRDefault="001A0A6E" w:rsidP="001A0A6E">
      <w:pPr>
        <w:rPr>
          <w:rFonts w:ascii="Arial" w:eastAsia="Times New Roman" w:hAnsi="Arial" w:cs="Arial"/>
        </w:rPr>
      </w:pPr>
      <w:r w:rsidRPr="003E312E">
        <w:rPr>
          <w:rFonts w:ascii="Arial" w:eastAsia="Times New Roman" w:hAnsi="Arial" w:cs="Arial"/>
        </w:rPr>
        <w:t xml:space="preserve">If a charter school does provide transportation and chooses to contract with a </w:t>
      </w:r>
      <w:proofErr w:type="gramStart"/>
      <w:r w:rsidRPr="003E312E">
        <w:rPr>
          <w:rFonts w:ascii="Arial" w:eastAsia="Times New Roman" w:hAnsi="Arial" w:cs="Arial"/>
        </w:rPr>
        <w:t>third party</w:t>
      </w:r>
      <w:proofErr w:type="gramEnd"/>
      <w:r w:rsidRPr="003E312E">
        <w:rPr>
          <w:rFonts w:ascii="Arial" w:eastAsia="Times New Roman" w:hAnsi="Arial" w:cs="Arial"/>
        </w:rPr>
        <w:t xml:space="preserve"> provider for school buses, the buses and drivers must meet Tennessee requirements for safety and security as found on the Tennessee health and safety web site.   </w:t>
      </w:r>
      <w:hyperlink r:id="rId29" w:history="1">
        <w:r w:rsidR="00312BF1" w:rsidRPr="003E312E">
          <w:rPr>
            <w:rStyle w:val="Hyperlink"/>
            <w:rFonts w:ascii="Arial" w:eastAsia="Times New Roman" w:hAnsi="Arial" w:cs="Arial"/>
          </w:rPr>
          <w:t>https://www.tn.gov/education/health-and-safety/school-safety/transportation.html</w:t>
        </w:r>
      </w:hyperlink>
      <w:r w:rsidR="00312BF1" w:rsidRPr="003E312E">
        <w:rPr>
          <w:rFonts w:ascii="Arial" w:eastAsia="Times New Roman" w:hAnsi="Arial" w:cs="Arial"/>
        </w:rPr>
        <w:t xml:space="preserve"> </w:t>
      </w:r>
      <w:r w:rsidRPr="003E312E">
        <w:rPr>
          <w:rFonts w:ascii="Arial" w:eastAsia="Times New Roman" w:hAnsi="Arial" w:cs="Arial"/>
        </w:rPr>
        <w:t>.</w:t>
      </w:r>
    </w:p>
    <w:p w14:paraId="6A3F2F36" w14:textId="15031C10" w:rsidR="00EE1259" w:rsidRPr="003E312E" w:rsidRDefault="00EE1259" w:rsidP="001A0A6E">
      <w:pPr>
        <w:rPr>
          <w:rFonts w:ascii="Arial" w:eastAsia="Times New Roman" w:hAnsi="Arial" w:cs="Arial"/>
        </w:rPr>
      </w:pPr>
    </w:p>
    <w:p w14:paraId="33584570" w14:textId="2E785AFF" w:rsidR="00EE1259" w:rsidRPr="003E312E" w:rsidRDefault="00EE1259" w:rsidP="001A0A6E">
      <w:pPr>
        <w:rPr>
          <w:rFonts w:ascii="Arial" w:eastAsia="Times New Roman" w:hAnsi="Arial" w:cs="Arial"/>
        </w:rPr>
      </w:pPr>
      <w:r w:rsidRPr="003E312E">
        <w:rPr>
          <w:rFonts w:ascii="Arial" w:eastAsia="Times New Roman" w:hAnsi="Arial" w:cs="Arial"/>
        </w:rPr>
        <w:t xml:space="preserve">In electing to provide transportation services to students, the charter school becomes eligible for all funds that would have been spent by the district to provide such transportation to those students.  </w:t>
      </w:r>
    </w:p>
    <w:p w14:paraId="21DB0CE4" w14:textId="18359972" w:rsidR="001A0A6E" w:rsidRPr="003E312E" w:rsidRDefault="001A0A6E" w:rsidP="001A0A6E">
      <w:pPr>
        <w:rPr>
          <w:rFonts w:ascii="Arial" w:eastAsia="Times New Roman" w:hAnsi="Arial" w:cs="Arial"/>
        </w:rPr>
        <w:sectPr w:rsidR="001A0A6E" w:rsidRPr="003E312E" w:rsidSect="00324730">
          <w:headerReference w:type="default" r:id="rId30"/>
          <w:footerReference w:type="default" r:id="rId31"/>
          <w:pgSz w:w="12240" w:h="15840"/>
          <w:pgMar w:top="1400" w:right="960" w:bottom="1240" w:left="780" w:header="0" w:footer="1056" w:gutter="0"/>
          <w:cols w:space="720"/>
          <w:titlePg/>
          <w:docGrid w:linePitch="326"/>
        </w:sectPr>
      </w:pPr>
    </w:p>
    <w:p w14:paraId="30CED54D" w14:textId="1AAEDE98" w:rsidR="00771361" w:rsidRPr="003E312E" w:rsidRDefault="00AF385A" w:rsidP="00F616A7">
      <w:pPr>
        <w:pStyle w:val="BodyText"/>
        <w:jc w:val="center"/>
        <w:rPr>
          <w:b/>
          <w:bCs/>
          <w:sz w:val="28"/>
          <w:szCs w:val="28"/>
        </w:rPr>
      </w:pPr>
      <w:r w:rsidRPr="003E312E">
        <w:rPr>
          <w:b/>
          <w:bCs/>
          <w:sz w:val="28"/>
          <w:szCs w:val="28"/>
        </w:rPr>
        <w:lastRenderedPageBreak/>
        <w:t>Chapter 7</w:t>
      </w:r>
      <w:r w:rsidR="00924460" w:rsidRPr="003E312E">
        <w:rPr>
          <w:b/>
          <w:bCs/>
          <w:sz w:val="28"/>
          <w:szCs w:val="28"/>
        </w:rPr>
        <w:t>: Student Support Services</w:t>
      </w:r>
    </w:p>
    <w:p w14:paraId="419E287D" w14:textId="6B8410E2" w:rsidR="00924460" w:rsidRPr="003E312E" w:rsidRDefault="00924460" w:rsidP="00AF385A">
      <w:pPr>
        <w:pStyle w:val="BodyText"/>
        <w:jc w:val="center"/>
        <w:rPr>
          <w:b/>
          <w:bCs/>
          <w:sz w:val="28"/>
          <w:szCs w:val="28"/>
        </w:rPr>
      </w:pPr>
    </w:p>
    <w:p w14:paraId="4488A743" w14:textId="4917E734" w:rsidR="00924460" w:rsidRPr="003E312E" w:rsidRDefault="00924460" w:rsidP="00924460">
      <w:pPr>
        <w:pStyle w:val="BodyText"/>
        <w:rPr>
          <w:b/>
          <w:bCs/>
        </w:rPr>
      </w:pPr>
      <w:r w:rsidRPr="003E312E">
        <w:rPr>
          <w:b/>
          <w:bCs/>
        </w:rPr>
        <w:t>English Language Learners</w:t>
      </w:r>
    </w:p>
    <w:p w14:paraId="062391D2" w14:textId="613B8B49" w:rsidR="00994ECF" w:rsidRPr="003E312E" w:rsidRDefault="00994ECF" w:rsidP="00994ECF">
      <w:pPr>
        <w:pStyle w:val="NormalWeb"/>
        <w:spacing w:before="150" w:beforeAutospacing="0" w:after="300" w:afterAutospacing="0"/>
        <w:rPr>
          <w:rFonts w:ascii="Arial" w:hAnsi="Arial" w:cs="Arial"/>
          <w:color w:val="131E29"/>
          <w:spacing w:val="-6"/>
        </w:rPr>
      </w:pPr>
      <w:r w:rsidRPr="003E312E">
        <w:rPr>
          <w:rFonts w:ascii="Arial" w:hAnsi="Arial" w:cs="Arial"/>
          <w:color w:val="131E29"/>
          <w:spacing w:val="-6"/>
        </w:rPr>
        <w:t xml:space="preserve">Tennessee Rules and Regulations require that students whose first language is other than English and who are limited in their English language proficiency be provided with a specially designed alternative language program. [Rule 0520-1-3-.056. a. 1 and 2 ii.]. </w:t>
      </w:r>
    </w:p>
    <w:p w14:paraId="1D1D1FC6" w14:textId="26AA1EE5" w:rsidR="00DC6B2F" w:rsidRPr="003E312E" w:rsidRDefault="00994ECF" w:rsidP="00994ECF">
      <w:pPr>
        <w:spacing w:before="150" w:after="300"/>
        <w:rPr>
          <w:rFonts w:ascii="Arial" w:eastAsia="Times New Roman" w:hAnsi="Arial" w:cs="Arial"/>
          <w:color w:val="131E29"/>
          <w:spacing w:val="-6"/>
        </w:rPr>
      </w:pPr>
      <w:r w:rsidRPr="003E312E">
        <w:rPr>
          <w:rFonts w:ascii="Arial" w:eastAsia="Times New Roman" w:hAnsi="Arial" w:cs="Arial"/>
          <w:color w:val="131E29"/>
          <w:spacing w:val="-6"/>
        </w:rPr>
        <w:t xml:space="preserve">This specially designed language program is English as a </w:t>
      </w:r>
      <w:r w:rsidR="00EF2FAA">
        <w:rPr>
          <w:rFonts w:ascii="Arial" w:eastAsia="Times New Roman" w:hAnsi="Arial" w:cs="Arial"/>
          <w:color w:val="131E29"/>
          <w:spacing w:val="-6"/>
        </w:rPr>
        <w:t>New</w:t>
      </w:r>
      <w:r w:rsidRPr="003E312E">
        <w:rPr>
          <w:rFonts w:ascii="Arial" w:eastAsia="Times New Roman" w:hAnsi="Arial" w:cs="Arial"/>
          <w:color w:val="131E29"/>
          <w:spacing w:val="-6"/>
        </w:rPr>
        <w:t xml:space="preserve"> Language (E</w:t>
      </w:r>
      <w:r w:rsidR="00EF2FAA">
        <w:rPr>
          <w:rFonts w:ascii="Arial" w:eastAsia="Times New Roman" w:hAnsi="Arial" w:cs="Arial"/>
          <w:color w:val="131E29"/>
          <w:spacing w:val="-6"/>
        </w:rPr>
        <w:t>N</w:t>
      </w:r>
      <w:r w:rsidRPr="003E312E">
        <w:rPr>
          <w:rFonts w:ascii="Arial" w:eastAsia="Times New Roman" w:hAnsi="Arial" w:cs="Arial"/>
          <w:color w:val="131E29"/>
          <w:spacing w:val="-6"/>
        </w:rPr>
        <w:t>L). E</w:t>
      </w:r>
      <w:r w:rsidR="00EF2FAA">
        <w:rPr>
          <w:rFonts w:ascii="Arial" w:eastAsia="Times New Roman" w:hAnsi="Arial" w:cs="Arial"/>
          <w:color w:val="131E29"/>
          <w:spacing w:val="-6"/>
        </w:rPr>
        <w:t>N</w:t>
      </w:r>
      <w:r w:rsidRPr="003E312E">
        <w:rPr>
          <w:rFonts w:ascii="Arial" w:eastAsia="Times New Roman" w:hAnsi="Arial" w:cs="Arial"/>
          <w:color w:val="131E29"/>
          <w:spacing w:val="-6"/>
        </w:rPr>
        <w:t xml:space="preserve">L programs must be delivered by </w:t>
      </w:r>
      <w:r w:rsidRPr="003E312E">
        <w:rPr>
          <w:rFonts w:ascii="Arial" w:eastAsia="Times New Roman" w:hAnsi="Arial" w:cs="Arial"/>
          <w:color w:val="131E29"/>
          <w:spacing w:val="-6"/>
          <w:u w:val="single"/>
        </w:rPr>
        <w:t>an endorsed E</w:t>
      </w:r>
      <w:r w:rsidR="00EF2FAA">
        <w:rPr>
          <w:rFonts w:ascii="Arial" w:eastAsia="Times New Roman" w:hAnsi="Arial" w:cs="Arial"/>
          <w:color w:val="131E29"/>
          <w:spacing w:val="-6"/>
          <w:u w:val="single"/>
        </w:rPr>
        <w:t>N</w:t>
      </w:r>
      <w:r w:rsidRPr="003E312E">
        <w:rPr>
          <w:rFonts w:ascii="Arial" w:eastAsia="Times New Roman" w:hAnsi="Arial" w:cs="Arial"/>
          <w:color w:val="131E29"/>
          <w:spacing w:val="-6"/>
          <w:u w:val="single"/>
        </w:rPr>
        <w:t>L teacher using the E</w:t>
      </w:r>
      <w:r w:rsidR="00EF2FAA">
        <w:rPr>
          <w:rFonts w:ascii="Arial" w:eastAsia="Times New Roman" w:hAnsi="Arial" w:cs="Arial"/>
          <w:color w:val="131E29"/>
          <w:spacing w:val="-6"/>
          <w:u w:val="single"/>
        </w:rPr>
        <w:t>N</w:t>
      </w:r>
      <w:r w:rsidRPr="003E312E">
        <w:rPr>
          <w:rFonts w:ascii="Arial" w:eastAsia="Times New Roman" w:hAnsi="Arial" w:cs="Arial"/>
          <w:color w:val="131E29"/>
          <w:spacing w:val="-6"/>
          <w:u w:val="single"/>
        </w:rPr>
        <w:t>L curriculum</w:t>
      </w:r>
      <w:r w:rsidRPr="003E312E">
        <w:rPr>
          <w:rFonts w:ascii="Arial" w:eastAsia="Times New Roman" w:hAnsi="Arial" w:cs="Arial"/>
          <w:color w:val="131E29"/>
          <w:spacing w:val="-6"/>
        </w:rPr>
        <w:t>. The E</w:t>
      </w:r>
      <w:r w:rsidR="00EF2FAA">
        <w:rPr>
          <w:rFonts w:ascii="Arial" w:eastAsia="Times New Roman" w:hAnsi="Arial" w:cs="Arial"/>
          <w:color w:val="131E29"/>
          <w:spacing w:val="-6"/>
        </w:rPr>
        <w:t>N</w:t>
      </w:r>
      <w:r w:rsidRPr="003E312E">
        <w:rPr>
          <w:rFonts w:ascii="Arial" w:eastAsia="Times New Roman" w:hAnsi="Arial" w:cs="Arial"/>
          <w:color w:val="131E29"/>
          <w:spacing w:val="-6"/>
        </w:rPr>
        <w:t xml:space="preserve">L curriculum is a general set of English language acquisition standards that should be used in conjunction with content standards. These standards address the language support necessary to enable the English Learner (EL) to access the grade level content curriculum by providing a bridge for ELs to the academic content curriculum. Tennessee adopted the WIDA standards in 2013.  </w:t>
      </w:r>
    </w:p>
    <w:p w14:paraId="6318749F" w14:textId="491A9D9B" w:rsidR="004220E9" w:rsidRPr="003E312E" w:rsidRDefault="00994ECF" w:rsidP="00994ECF">
      <w:pPr>
        <w:spacing w:before="150" w:after="300"/>
        <w:rPr>
          <w:rFonts w:ascii="Arial" w:eastAsia="Times New Roman" w:hAnsi="Arial" w:cs="Arial"/>
          <w:color w:val="131E29"/>
          <w:spacing w:val="-6"/>
        </w:rPr>
      </w:pPr>
      <w:r w:rsidRPr="003E312E">
        <w:rPr>
          <w:rFonts w:ascii="Arial" w:eastAsia="Times New Roman" w:hAnsi="Arial" w:cs="Arial"/>
          <w:color w:val="131E29"/>
          <w:spacing w:val="-6"/>
        </w:rPr>
        <w:t xml:space="preserve">Charter schools </w:t>
      </w:r>
      <w:r w:rsidR="004220E9" w:rsidRPr="003E312E">
        <w:rPr>
          <w:rFonts w:ascii="Arial" w:eastAsia="Times New Roman" w:hAnsi="Arial" w:cs="Arial"/>
          <w:color w:val="131E29"/>
          <w:spacing w:val="-6"/>
        </w:rPr>
        <w:t xml:space="preserve">are expected to adhere to the English Language learner WIDA framework and associated assessments.  See </w:t>
      </w:r>
      <w:hyperlink r:id="rId32" w:history="1">
        <w:r w:rsidR="004220E9" w:rsidRPr="003E312E">
          <w:rPr>
            <w:rStyle w:val="Hyperlink"/>
            <w:rFonts w:ascii="Arial" w:eastAsia="Times New Roman" w:hAnsi="Arial" w:cs="Arial"/>
            <w:spacing w:val="-6"/>
          </w:rPr>
          <w:t>https://www.tn.gov/education/instruction/academic-standards/english-as-a-second-language.html</w:t>
        </w:r>
      </w:hyperlink>
      <w:r w:rsidR="004220E9" w:rsidRPr="003E312E">
        <w:rPr>
          <w:rFonts w:ascii="Arial" w:eastAsia="Times New Roman" w:hAnsi="Arial" w:cs="Arial"/>
          <w:color w:val="131E29"/>
          <w:spacing w:val="-6"/>
        </w:rPr>
        <w:t xml:space="preserve"> for additional information. </w:t>
      </w:r>
    </w:p>
    <w:p w14:paraId="350D8ADC" w14:textId="6BE73192" w:rsidR="00924460" w:rsidRPr="003E312E" w:rsidRDefault="00953401" w:rsidP="00924460">
      <w:pPr>
        <w:pStyle w:val="BodyText"/>
        <w:rPr>
          <w:b/>
          <w:bCs/>
        </w:rPr>
      </w:pPr>
      <w:r w:rsidRPr="003E312E">
        <w:rPr>
          <w:b/>
          <w:bCs/>
        </w:rPr>
        <w:t xml:space="preserve">Special Education </w:t>
      </w:r>
    </w:p>
    <w:p w14:paraId="52406A6E" w14:textId="29E5DA74" w:rsidR="000C6EFE" w:rsidRPr="003E312E" w:rsidRDefault="00953401" w:rsidP="000C6EFE">
      <w:pPr>
        <w:pStyle w:val="BodyText"/>
      </w:pPr>
      <w:r w:rsidRPr="003E312E">
        <w:t xml:space="preserve">Students with disabilities are to be educated in the least restrictive environment that is beneficial to their academic advancement.  Special education services are both state and federally mandated and charter schools are expected to serve </w:t>
      </w:r>
      <w:r w:rsidR="000C6EFE" w:rsidRPr="003E312E">
        <w:t xml:space="preserve">students with disabilities in accordance with those laws.  Please see </w:t>
      </w:r>
      <w:hyperlink r:id="rId33" w:history="1">
        <w:r w:rsidR="000C6EFE" w:rsidRPr="003E312E">
          <w:rPr>
            <w:rStyle w:val="Hyperlink"/>
          </w:rPr>
          <w:t>https://www.tn.gov/education/student-support/special-education.html</w:t>
        </w:r>
      </w:hyperlink>
      <w:r w:rsidR="000C6EFE" w:rsidRPr="003E312E">
        <w:t xml:space="preserve"> for additional information about Tennessee standards for serving students with disabilities.</w:t>
      </w:r>
    </w:p>
    <w:p w14:paraId="6BCFA377" w14:textId="2FE330B5" w:rsidR="00345DE9" w:rsidRPr="003E312E" w:rsidRDefault="00345DE9" w:rsidP="00345DE9">
      <w:pPr>
        <w:pStyle w:val="BodyText"/>
      </w:pPr>
    </w:p>
    <w:p w14:paraId="39D0695E" w14:textId="2D1A73F2" w:rsidR="00345DE9" w:rsidRPr="003E312E" w:rsidRDefault="00345DE9" w:rsidP="00345DE9">
      <w:pPr>
        <w:pStyle w:val="BodyText"/>
      </w:pPr>
      <w:r w:rsidRPr="003E312E">
        <w:t xml:space="preserve">Further information can be found in the Tennessee Special Education Framework here:  </w:t>
      </w:r>
      <w:hyperlink r:id="rId34" w:history="1">
        <w:r w:rsidRPr="003E312E">
          <w:rPr>
            <w:rStyle w:val="Hyperlink"/>
          </w:rPr>
          <w:t>https://www.tn.gov/content/dam/tn/education/special-education/framework/sped_framework.pdf</w:t>
        </w:r>
      </w:hyperlink>
      <w:r w:rsidRPr="003E312E">
        <w:t xml:space="preserve"> </w:t>
      </w:r>
    </w:p>
    <w:p w14:paraId="6C4D8C6B" w14:textId="77777777" w:rsidR="00B31680" w:rsidRPr="003E312E" w:rsidRDefault="00B31680" w:rsidP="00345DE9">
      <w:pPr>
        <w:pStyle w:val="BodyText"/>
        <w:jc w:val="center"/>
        <w:rPr>
          <w:b/>
          <w:bCs/>
          <w:sz w:val="28"/>
          <w:szCs w:val="28"/>
        </w:rPr>
      </w:pPr>
    </w:p>
    <w:p w14:paraId="0005E91A" w14:textId="77777777" w:rsidR="00B31680" w:rsidRPr="003E312E" w:rsidRDefault="00B31680" w:rsidP="00345DE9">
      <w:pPr>
        <w:pStyle w:val="BodyText"/>
        <w:jc w:val="center"/>
        <w:rPr>
          <w:b/>
          <w:bCs/>
          <w:sz w:val="28"/>
          <w:szCs w:val="28"/>
        </w:rPr>
      </w:pPr>
    </w:p>
    <w:p w14:paraId="682BFC81" w14:textId="7610DD47" w:rsidR="000C6EFE" w:rsidRPr="003E312E" w:rsidRDefault="00A94970" w:rsidP="00345DE9">
      <w:pPr>
        <w:pStyle w:val="BodyText"/>
        <w:jc w:val="center"/>
        <w:rPr>
          <w:b/>
          <w:bCs/>
          <w:sz w:val="28"/>
          <w:szCs w:val="28"/>
        </w:rPr>
      </w:pPr>
      <w:r w:rsidRPr="003E312E">
        <w:rPr>
          <w:b/>
          <w:bCs/>
          <w:sz w:val="28"/>
          <w:szCs w:val="28"/>
        </w:rPr>
        <w:t>Summary</w:t>
      </w:r>
    </w:p>
    <w:p w14:paraId="439870BC" w14:textId="77777777" w:rsidR="006B1EB7" w:rsidRPr="003E312E" w:rsidRDefault="006B1EB7" w:rsidP="006B1EB7">
      <w:pPr>
        <w:pStyle w:val="NoSpacing"/>
        <w:rPr>
          <w:rFonts w:ascii="Arial" w:hAnsi="Arial" w:cs="Arial"/>
        </w:rPr>
      </w:pPr>
    </w:p>
    <w:p w14:paraId="55D1A6CF" w14:textId="6397427D" w:rsidR="00857AEF" w:rsidRPr="003E312E" w:rsidRDefault="006B1EB7" w:rsidP="006B1EB7">
      <w:pPr>
        <w:pStyle w:val="NoSpacing"/>
        <w:rPr>
          <w:rFonts w:ascii="Arial" w:hAnsi="Arial" w:cs="Arial"/>
        </w:rPr>
      </w:pPr>
      <w:r w:rsidRPr="003E312E">
        <w:rPr>
          <w:rFonts w:ascii="Arial" w:hAnsi="Arial" w:cs="Arial"/>
        </w:rPr>
        <w:t xml:space="preserve">It is the policy of the charter school office to be collaborative with </w:t>
      </w:r>
      <w:r w:rsidR="004633D7" w:rsidRPr="003E312E">
        <w:rPr>
          <w:rFonts w:ascii="Arial" w:hAnsi="Arial" w:cs="Arial"/>
        </w:rPr>
        <w:t>our</w:t>
      </w:r>
      <w:r w:rsidRPr="003E312E">
        <w:rPr>
          <w:rFonts w:ascii="Arial" w:hAnsi="Arial" w:cs="Arial"/>
        </w:rPr>
        <w:t xml:space="preserve"> charter schools and to encourage their success.  It is our hope that the guidance found in this handbook will provide helpful information to our schools as they </w:t>
      </w:r>
      <w:r w:rsidR="00E96B3C" w:rsidRPr="003E312E">
        <w:rPr>
          <w:rFonts w:ascii="Arial" w:hAnsi="Arial" w:cs="Arial"/>
        </w:rPr>
        <w:t xml:space="preserve">accept the challenge of educating the next generation.  </w:t>
      </w:r>
    </w:p>
    <w:p w14:paraId="3CDE98D7" w14:textId="429A4B5E" w:rsidR="004633D7" w:rsidRPr="003E312E" w:rsidRDefault="004633D7" w:rsidP="006B1EB7">
      <w:pPr>
        <w:pStyle w:val="NoSpacing"/>
        <w:rPr>
          <w:rFonts w:ascii="Arial" w:hAnsi="Arial" w:cs="Arial"/>
        </w:rPr>
      </w:pPr>
    </w:p>
    <w:p w14:paraId="344A3821" w14:textId="1314FC79" w:rsidR="004633D7" w:rsidRPr="003E312E" w:rsidRDefault="004633D7" w:rsidP="006B1EB7">
      <w:pPr>
        <w:pStyle w:val="NoSpacing"/>
        <w:rPr>
          <w:rFonts w:ascii="Arial" w:hAnsi="Arial" w:cs="Arial"/>
          <w:b/>
          <w:bCs/>
        </w:rPr>
      </w:pPr>
      <w:r w:rsidRPr="003E312E">
        <w:rPr>
          <w:rFonts w:ascii="Arial" w:hAnsi="Arial" w:cs="Arial"/>
        </w:rPr>
        <w:t xml:space="preserve">We hope you will reach out to the charter office with any questions or concerns.  </w:t>
      </w:r>
    </w:p>
    <w:p w14:paraId="563EC38F" w14:textId="77777777" w:rsidR="00771361" w:rsidRPr="003E312E" w:rsidRDefault="00771361" w:rsidP="00771361">
      <w:pPr>
        <w:rPr>
          <w:rFonts w:ascii="Arial" w:eastAsia="Times New Roman" w:hAnsi="Arial" w:cs="Arial"/>
          <w:b/>
          <w:bCs/>
        </w:rPr>
      </w:pPr>
    </w:p>
    <w:p w14:paraId="00A627E4" w14:textId="77777777" w:rsidR="007059F4" w:rsidRPr="003E312E" w:rsidRDefault="007059F4" w:rsidP="0007621E">
      <w:pPr>
        <w:pStyle w:val="BodyText"/>
        <w:kinsoku w:val="0"/>
        <w:overflowPunct w:val="0"/>
        <w:spacing w:before="53"/>
        <w:rPr>
          <w:color w:val="000000" w:themeColor="text1"/>
        </w:rPr>
      </w:pPr>
    </w:p>
    <w:sectPr w:rsidR="007059F4" w:rsidRPr="003E312E" w:rsidSect="00324730">
      <w:headerReference w:type="even" r:id="rId35"/>
      <w:headerReference w:type="default"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C2B5" w14:textId="77777777" w:rsidR="00D959F9" w:rsidRDefault="00D959F9" w:rsidP="00C3768E">
      <w:r>
        <w:separator/>
      </w:r>
    </w:p>
  </w:endnote>
  <w:endnote w:type="continuationSeparator" w:id="0">
    <w:p w14:paraId="5A36FF9D" w14:textId="77777777" w:rsidR="00D959F9" w:rsidRDefault="00D959F9" w:rsidP="00C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imes New Roman (Body CS)">
    <w:altName w:val="Times New Roman"/>
    <w:charset w:val="00"/>
    <w:family w:val="roman"/>
    <w:pitch w:val="variable"/>
    <w:sig w:usb0="E0002AE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D73" w14:textId="77777777" w:rsidR="00EF65EC" w:rsidRDefault="00EF65EC">
    <w:pPr>
      <w:pStyle w:val="Footer"/>
      <w:jc w:val="center"/>
      <w:rPr>
        <w:color w:val="3494BA" w:themeColor="accent1"/>
      </w:rPr>
    </w:pPr>
    <w:r>
      <w:rPr>
        <w:color w:val="3494BA" w:themeColor="accent1"/>
      </w:rPr>
      <w:t xml:space="preserve">Page </w:t>
    </w:r>
    <w:r>
      <w:rPr>
        <w:color w:val="3494BA" w:themeColor="accent1"/>
      </w:rPr>
      <w:fldChar w:fldCharType="begin"/>
    </w:r>
    <w:r>
      <w:rPr>
        <w:color w:val="3494BA" w:themeColor="accent1"/>
      </w:rPr>
      <w:instrText xml:space="preserve"> PAGE  \* Arabic  \* MERGEFORMAT </w:instrText>
    </w:r>
    <w:r>
      <w:rPr>
        <w:color w:val="3494BA" w:themeColor="accent1"/>
      </w:rPr>
      <w:fldChar w:fldCharType="separate"/>
    </w:r>
    <w:r>
      <w:rPr>
        <w:noProof/>
        <w:color w:val="3494BA" w:themeColor="accent1"/>
      </w:rPr>
      <w:t>2</w:t>
    </w:r>
    <w:r>
      <w:rPr>
        <w:color w:val="3494BA" w:themeColor="accent1"/>
      </w:rPr>
      <w:fldChar w:fldCharType="end"/>
    </w:r>
    <w:r>
      <w:rPr>
        <w:color w:val="3494BA" w:themeColor="accent1"/>
      </w:rPr>
      <w:t xml:space="preserve"> of </w:t>
    </w:r>
    <w:r>
      <w:rPr>
        <w:color w:val="3494BA" w:themeColor="accent1"/>
      </w:rPr>
      <w:fldChar w:fldCharType="begin"/>
    </w:r>
    <w:r>
      <w:rPr>
        <w:color w:val="3494BA" w:themeColor="accent1"/>
      </w:rPr>
      <w:instrText xml:space="preserve"> NUMPAGES  \* Arabic  \* MERGEFORMAT </w:instrText>
    </w:r>
    <w:r>
      <w:rPr>
        <w:color w:val="3494BA" w:themeColor="accent1"/>
      </w:rPr>
      <w:fldChar w:fldCharType="separate"/>
    </w:r>
    <w:r>
      <w:rPr>
        <w:noProof/>
        <w:color w:val="3494BA" w:themeColor="accent1"/>
      </w:rPr>
      <w:t>2</w:t>
    </w:r>
    <w:r>
      <w:rPr>
        <w:color w:val="3494BA" w:themeColor="accent1"/>
      </w:rPr>
      <w:fldChar w:fldCharType="end"/>
    </w:r>
  </w:p>
  <w:p w14:paraId="13ACED18" w14:textId="77777777" w:rsidR="00EF65EC" w:rsidRDefault="00EF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6B67" w14:textId="77777777" w:rsidR="00C3768E" w:rsidRDefault="00C3768E">
    <w:pPr>
      <w:pStyle w:val="Footer"/>
      <w:jc w:val="center"/>
      <w:rPr>
        <w:color w:val="3494BA" w:themeColor="accent1"/>
      </w:rPr>
    </w:pPr>
    <w:r>
      <w:rPr>
        <w:color w:val="3494BA" w:themeColor="accent1"/>
      </w:rPr>
      <w:t xml:space="preserve">Page </w:t>
    </w:r>
    <w:r>
      <w:rPr>
        <w:color w:val="3494BA" w:themeColor="accent1"/>
      </w:rPr>
      <w:fldChar w:fldCharType="begin"/>
    </w:r>
    <w:r>
      <w:rPr>
        <w:color w:val="3494BA" w:themeColor="accent1"/>
      </w:rPr>
      <w:instrText xml:space="preserve"> PAGE  \* Arabic  \* MERGEFORMAT </w:instrText>
    </w:r>
    <w:r>
      <w:rPr>
        <w:color w:val="3494BA" w:themeColor="accent1"/>
      </w:rPr>
      <w:fldChar w:fldCharType="separate"/>
    </w:r>
    <w:r>
      <w:rPr>
        <w:noProof/>
        <w:color w:val="3494BA" w:themeColor="accent1"/>
      </w:rPr>
      <w:t>2</w:t>
    </w:r>
    <w:r>
      <w:rPr>
        <w:color w:val="3494BA" w:themeColor="accent1"/>
      </w:rPr>
      <w:fldChar w:fldCharType="end"/>
    </w:r>
    <w:r>
      <w:rPr>
        <w:color w:val="3494BA" w:themeColor="accent1"/>
      </w:rPr>
      <w:t xml:space="preserve"> of </w:t>
    </w:r>
    <w:r>
      <w:rPr>
        <w:color w:val="3494BA" w:themeColor="accent1"/>
      </w:rPr>
      <w:fldChar w:fldCharType="begin"/>
    </w:r>
    <w:r>
      <w:rPr>
        <w:color w:val="3494BA" w:themeColor="accent1"/>
      </w:rPr>
      <w:instrText xml:space="preserve"> NUMPAGES  \* Arabic  \* MERGEFORMAT </w:instrText>
    </w:r>
    <w:r>
      <w:rPr>
        <w:color w:val="3494BA" w:themeColor="accent1"/>
      </w:rPr>
      <w:fldChar w:fldCharType="separate"/>
    </w:r>
    <w:r>
      <w:rPr>
        <w:noProof/>
        <w:color w:val="3494BA" w:themeColor="accent1"/>
      </w:rPr>
      <w:t>2</w:t>
    </w:r>
    <w:r>
      <w:rPr>
        <w:color w:val="3494BA" w:themeColor="accent1"/>
      </w:rPr>
      <w:fldChar w:fldCharType="end"/>
    </w:r>
  </w:p>
  <w:p w14:paraId="0B6A32F1" w14:textId="77777777" w:rsidR="00C3768E" w:rsidRDefault="00C37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77887"/>
      <w:docPartObj>
        <w:docPartGallery w:val="Page Numbers (Bottom of Page)"/>
        <w:docPartUnique/>
      </w:docPartObj>
    </w:sdtPr>
    <w:sdtEndPr>
      <w:rPr>
        <w:color w:val="7F7F7F" w:themeColor="background1" w:themeShade="7F"/>
        <w:spacing w:val="60"/>
      </w:rPr>
    </w:sdtEndPr>
    <w:sdtContent>
      <w:p w14:paraId="2EE8D3BA" w14:textId="3D43F303" w:rsidR="00EA1FDD" w:rsidRDefault="00EA1FD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03CB83" w14:textId="70108A9C" w:rsidR="00D71D81" w:rsidRDefault="00D71D81" w:rsidP="00D7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5098" w14:textId="77777777" w:rsidR="00D959F9" w:rsidRDefault="00D959F9" w:rsidP="00C3768E">
      <w:r>
        <w:separator/>
      </w:r>
    </w:p>
  </w:footnote>
  <w:footnote w:type="continuationSeparator" w:id="0">
    <w:p w14:paraId="521516CF" w14:textId="77777777" w:rsidR="00D959F9" w:rsidRDefault="00D959F9" w:rsidP="00C3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57BF" w14:textId="48396F73" w:rsidR="00175177" w:rsidRDefault="00175177">
    <w:pPr>
      <w:pStyle w:val="Header"/>
    </w:pPr>
  </w:p>
  <w:p w14:paraId="5DDDBCE7" w14:textId="77777777" w:rsidR="00175177" w:rsidRDefault="001751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DAA" w14:textId="5832D2F8" w:rsidR="000B08DB" w:rsidRDefault="000B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24F" w14:textId="30D448FD" w:rsidR="000B08DB" w:rsidRDefault="000B08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8A44" w14:textId="5E7561B9" w:rsidR="000B08DB" w:rsidRDefault="000B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611"/>
    <w:multiLevelType w:val="hybridMultilevel"/>
    <w:tmpl w:val="DF04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B5E68"/>
    <w:multiLevelType w:val="hybridMultilevel"/>
    <w:tmpl w:val="1C66B95E"/>
    <w:lvl w:ilvl="0" w:tplc="F70AE400">
      <w:numFmt w:val="bullet"/>
      <w:lvlText w:val="•"/>
      <w:lvlJc w:val="left"/>
      <w:pPr>
        <w:ind w:left="91" w:hanging="92"/>
      </w:pPr>
      <w:rPr>
        <w:rFonts w:ascii="Arial" w:eastAsia="Arial" w:hAnsi="Arial" w:cs="Arial" w:hint="default"/>
        <w:b w:val="0"/>
        <w:bCs w:val="0"/>
        <w:i w:val="0"/>
        <w:iCs w:val="0"/>
        <w:color w:val="FFFFFF"/>
        <w:spacing w:val="11"/>
        <w:w w:val="142"/>
        <w:sz w:val="14"/>
        <w:szCs w:val="14"/>
        <w:lang w:val="en-US" w:eastAsia="en-US" w:bidi="ar-SA"/>
      </w:rPr>
    </w:lvl>
    <w:lvl w:ilvl="1" w:tplc="787463AE">
      <w:numFmt w:val="bullet"/>
      <w:lvlText w:val="•"/>
      <w:lvlJc w:val="left"/>
      <w:pPr>
        <w:ind w:left="237" w:hanging="92"/>
      </w:pPr>
      <w:rPr>
        <w:rFonts w:hint="default"/>
        <w:lang w:val="en-US" w:eastAsia="en-US" w:bidi="ar-SA"/>
      </w:rPr>
    </w:lvl>
    <w:lvl w:ilvl="2" w:tplc="7B8C1F6A">
      <w:numFmt w:val="bullet"/>
      <w:lvlText w:val="•"/>
      <w:lvlJc w:val="left"/>
      <w:pPr>
        <w:ind w:left="375" w:hanging="92"/>
      </w:pPr>
      <w:rPr>
        <w:rFonts w:hint="default"/>
        <w:lang w:val="en-US" w:eastAsia="en-US" w:bidi="ar-SA"/>
      </w:rPr>
    </w:lvl>
    <w:lvl w:ilvl="3" w:tplc="9A0C3B5E">
      <w:numFmt w:val="bullet"/>
      <w:lvlText w:val="•"/>
      <w:lvlJc w:val="left"/>
      <w:pPr>
        <w:ind w:left="513" w:hanging="92"/>
      </w:pPr>
      <w:rPr>
        <w:rFonts w:hint="default"/>
        <w:lang w:val="en-US" w:eastAsia="en-US" w:bidi="ar-SA"/>
      </w:rPr>
    </w:lvl>
    <w:lvl w:ilvl="4" w:tplc="F3E06AF4">
      <w:numFmt w:val="bullet"/>
      <w:lvlText w:val="•"/>
      <w:lvlJc w:val="left"/>
      <w:pPr>
        <w:ind w:left="651" w:hanging="92"/>
      </w:pPr>
      <w:rPr>
        <w:rFonts w:hint="default"/>
        <w:lang w:val="en-US" w:eastAsia="en-US" w:bidi="ar-SA"/>
      </w:rPr>
    </w:lvl>
    <w:lvl w:ilvl="5" w:tplc="A076410E">
      <w:numFmt w:val="bullet"/>
      <w:lvlText w:val="•"/>
      <w:lvlJc w:val="left"/>
      <w:pPr>
        <w:ind w:left="789" w:hanging="92"/>
      </w:pPr>
      <w:rPr>
        <w:rFonts w:hint="default"/>
        <w:lang w:val="en-US" w:eastAsia="en-US" w:bidi="ar-SA"/>
      </w:rPr>
    </w:lvl>
    <w:lvl w:ilvl="6" w:tplc="3BA48ACC">
      <w:numFmt w:val="bullet"/>
      <w:lvlText w:val="•"/>
      <w:lvlJc w:val="left"/>
      <w:pPr>
        <w:ind w:left="927" w:hanging="92"/>
      </w:pPr>
      <w:rPr>
        <w:rFonts w:hint="default"/>
        <w:lang w:val="en-US" w:eastAsia="en-US" w:bidi="ar-SA"/>
      </w:rPr>
    </w:lvl>
    <w:lvl w:ilvl="7" w:tplc="5516A7E4">
      <w:numFmt w:val="bullet"/>
      <w:lvlText w:val="•"/>
      <w:lvlJc w:val="left"/>
      <w:pPr>
        <w:ind w:left="1065" w:hanging="92"/>
      </w:pPr>
      <w:rPr>
        <w:rFonts w:hint="default"/>
        <w:lang w:val="en-US" w:eastAsia="en-US" w:bidi="ar-SA"/>
      </w:rPr>
    </w:lvl>
    <w:lvl w:ilvl="8" w:tplc="67EE8932">
      <w:numFmt w:val="bullet"/>
      <w:lvlText w:val="•"/>
      <w:lvlJc w:val="left"/>
      <w:pPr>
        <w:ind w:left="1203" w:hanging="92"/>
      </w:pPr>
      <w:rPr>
        <w:rFonts w:hint="default"/>
        <w:lang w:val="en-US" w:eastAsia="en-US" w:bidi="ar-SA"/>
      </w:rPr>
    </w:lvl>
  </w:abstractNum>
  <w:abstractNum w:abstractNumId="2" w15:restartNumberingAfterBreak="0">
    <w:nsid w:val="101816D4"/>
    <w:multiLevelType w:val="hybridMultilevel"/>
    <w:tmpl w:val="F6301FB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10B35978"/>
    <w:multiLevelType w:val="hybridMultilevel"/>
    <w:tmpl w:val="2FE02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456937"/>
    <w:multiLevelType w:val="hybridMultilevel"/>
    <w:tmpl w:val="5CEA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B1A10"/>
    <w:multiLevelType w:val="hybridMultilevel"/>
    <w:tmpl w:val="2D7444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92119C"/>
    <w:multiLevelType w:val="hybridMultilevel"/>
    <w:tmpl w:val="8B3E4AFE"/>
    <w:lvl w:ilvl="0" w:tplc="58A2A302">
      <w:numFmt w:val="bullet"/>
      <w:lvlText w:val=""/>
      <w:lvlJc w:val="left"/>
      <w:pPr>
        <w:ind w:left="1380" w:hanging="360"/>
      </w:pPr>
      <w:rPr>
        <w:rFonts w:ascii="Wingdings" w:eastAsia="Wingdings" w:hAnsi="Wingdings" w:cs="Wingdings" w:hint="default"/>
        <w:w w:val="100"/>
        <w:lang w:val="en-US" w:eastAsia="en-US" w:bidi="ar-SA"/>
      </w:rPr>
    </w:lvl>
    <w:lvl w:ilvl="1" w:tplc="2B44449A">
      <w:numFmt w:val="bullet"/>
      <w:lvlText w:val=""/>
      <w:lvlJc w:val="left"/>
      <w:pPr>
        <w:ind w:left="1759" w:hanging="360"/>
      </w:pPr>
      <w:rPr>
        <w:rFonts w:ascii="Wingdings" w:eastAsia="Wingdings" w:hAnsi="Wingdings" w:cs="Wingdings" w:hint="default"/>
        <w:b w:val="0"/>
        <w:bCs w:val="0"/>
        <w:i w:val="0"/>
        <w:iCs w:val="0"/>
        <w:color w:val="24418F"/>
        <w:w w:val="100"/>
        <w:sz w:val="24"/>
        <w:szCs w:val="24"/>
        <w:lang w:val="en-US" w:eastAsia="en-US" w:bidi="ar-SA"/>
      </w:rPr>
    </w:lvl>
    <w:lvl w:ilvl="2" w:tplc="410843D0">
      <w:numFmt w:val="bullet"/>
      <w:lvlText w:val="•"/>
      <w:lvlJc w:val="left"/>
      <w:pPr>
        <w:ind w:left="2731" w:hanging="360"/>
      </w:pPr>
      <w:rPr>
        <w:rFonts w:hint="default"/>
        <w:lang w:val="en-US" w:eastAsia="en-US" w:bidi="ar-SA"/>
      </w:rPr>
    </w:lvl>
    <w:lvl w:ilvl="3" w:tplc="D864215A">
      <w:numFmt w:val="bullet"/>
      <w:lvlText w:val="•"/>
      <w:lvlJc w:val="left"/>
      <w:pPr>
        <w:ind w:left="3702" w:hanging="360"/>
      </w:pPr>
      <w:rPr>
        <w:rFonts w:hint="default"/>
        <w:lang w:val="en-US" w:eastAsia="en-US" w:bidi="ar-SA"/>
      </w:rPr>
    </w:lvl>
    <w:lvl w:ilvl="4" w:tplc="C678A620">
      <w:numFmt w:val="bullet"/>
      <w:lvlText w:val="•"/>
      <w:lvlJc w:val="left"/>
      <w:pPr>
        <w:ind w:left="4673" w:hanging="360"/>
      </w:pPr>
      <w:rPr>
        <w:rFonts w:hint="default"/>
        <w:lang w:val="en-US" w:eastAsia="en-US" w:bidi="ar-SA"/>
      </w:rPr>
    </w:lvl>
    <w:lvl w:ilvl="5" w:tplc="9C7608AA">
      <w:numFmt w:val="bullet"/>
      <w:lvlText w:val="•"/>
      <w:lvlJc w:val="left"/>
      <w:pPr>
        <w:ind w:left="5644" w:hanging="360"/>
      </w:pPr>
      <w:rPr>
        <w:rFonts w:hint="default"/>
        <w:lang w:val="en-US" w:eastAsia="en-US" w:bidi="ar-SA"/>
      </w:rPr>
    </w:lvl>
    <w:lvl w:ilvl="6" w:tplc="A6C2DDCC">
      <w:numFmt w:val="bullet"/>
      <w:lvlText w:val="•"/>
      <w:lvlJc w:val="left"/>
      <w:pPr>
        <w:ind w:left="6615" w:hanging="360"/>
      </w:pPr>
      <w:rPr>
        <w:rFonts w:hint="default"/>
        <w:lang w:val="en-US" w:eastAsia="en-US" w:bidi="ar-SA"/>
      </w:rPr>
    </w:lvl>
    <w:lvl w:ilvl="7" w:tplc="73FE3AD2">
      <w:numFmt w:val="bullet"/>
      <w:lvlText w:val="•"/>
      <w:lvlJc w:val="left"/>
      <w:pPr>
        <w:ind w:left="7586" w:hanging="360"/>
      </w:pPr>
      <w:rPr>
        <w:rFonts w:hint="default"/>
        <w:lang w:val="en-US" w:eastAsia="en-US" w:bidi="ar-SA"/>
      </w:rPr>
    </w:lvl>
    <w:lvl w:ilvl="8" w:tplc="EEE0ACE4">
      <w:numFmt w:val="bullet"/>
      <w:lvlText w:val="•"/>
      <w:lvlJc w:val="left"/>
      <w:pPr>
        <w:ind w:left="8557" w:hanging="360"/>
      </w:pPr>
      <w:rPr>
        <w:rFonts w:hint="default"/>
        <w:lang w:val="en-US" w:eastAsia="en-US" w:bidi="ar-SA"/>
      </w:rPr>
    </w:lvl>
  </w:abstractNum>
  <w:abstractNum w:abstractNumId="7" w15:restartNumberingAfterBreak="0">
    <w:nsid w:val="2A6068CE"/>
    <w:multiLevelType w:val="hybridMultilevel"/>
    <w:tmpl w:val="E5ACBD00"/>
    <w:lvl w:ilvl="0" w:tplc="571C2ECE">
      <w:numFmt w:val="bullet"/>
      <w:lvlText w:val="•"/>
      <w:lvlJc w:val="left"/>
      <w:pPr>
        <w:ind w:left="91" w:hanging="92"/>
      </w:pPr>
      <w:rPr>
        <w:rFonts w:ascii="Arial" w:eastAsia="Arial" w:hAnsi="Arial" w:cs="Arial" w:hint="default"/>
        <w:b w:val="0"/>
        <w:bCs w:val="0"/>
        <w:i w:val="0"/>
        <w:iCs w:val="0"/>
        <w:color w:val="FFFFFF"/>
        <w:spacing w:val="11"/>
        <w:w w:val="142"/>
        <w:sz w:val="14"/>
        <w:szCs w:val="14"/>
        <w:lang w:val="en-US" w:eastAsia="en-US" w:bidi="ar-SA"/>
      </w:rPr>
    </w:lvl>
    <w:lvl w:ilvl="1" w:tplc="0DA4BB8E">
      <w:numFmt w:val="bullet"/>
      <w:lvlText w:val="•"/>
      <w:lvlJc w:val="left"/>
      <w:pPr>
        <w:ind w:left="226" w:hanging="92"/>
      </w:pPr>
      <w:rPr>
        <w:rFonts w:hint="default"/>
        <w:lang w:val="en-US" w:eastAsia="en-US" w:bidi="ar-SA"/>
      </w:rPr>
    </w:lvl>
    <w:lvl w:ilvl="2" w:tplc="A8EE661E">
      <w:numFmt w:val="bullet"/>
      <w:lvlText w:val="•"/>
      <w:lvlJc w:val="left"/>
      <w:pPr>
        <w:ind w:left="352" w:hanging="92"/>
      </w:pPr>
      <w:rPr>
        <w:rFonts w:hint="default"/>
        <w:lang w:val="en-US" w:eastAsia="en-US" w:bidi="ar-SA"/>
      </w:rPr>
    </w:lvl>
    <w:lvl w:ilvl="3" w:tplc="2D84AD0C">
      <w:numFmt w:val="bullet"/>
      <w:lvlText w:val="•"/>
      <w:lvlJc w:val="left"/>
      <w:pPr>
        <w:ind w:left="478" w:hanging="92"/>
      </w:pPr>
      <w:rPr>
        <w:rFonts w:hint="default"/>
        <w:lang w:val="en-US" w:eastAsia="en-US" w:bidi="ar-SA"/>
      </w:rPr>
    </w:lvl>
    <w:lvl w:ilvl="4" w:tplc="24F8C508">
      <w:numFmt w:val="bullet"/>
      <w:lvlText w:val="•"/>
      <w:lvlJc w:val="left"/>
      <w:pPr>
        <w:ind w:left="604" w:hanging="92"/>
      </w:pPr>
      <w:rPr>
        <w:rFonts w:hint="default"/>
        <w:lang w:val="en-US" w:eastAsia="en-US" w:bidi="ar-SA"/>
      </w:rPr>
    </w:lvl>
    <w:lvl w:ilvl="5" w:tplc="529210DC">
      <w:numFmt w:val="bullet"/>
      <w:lvlText w:val="•"/>
      <w:lvlJc w:val="left"/>
      <w:pPr>
        <w:ind w:left="730" w:hanging="92"/>
      </w:pPr>
      <w:rPr>
        <w:rFonts w:hint="default"/>
        <w:lang w:val="en-US" w:eastAsia="en-US" w:bidi="ar-SA"/>
      </w:rPr>
    </w:lvl>
    <w:lvl w:ilvl="6" w:tplc="30628D5C">
      <w:numFmt w:val="bullet"/>
      <w:lvlText w:val="•"/>
      <w:lvlJc w:val="left"/>
      <w:pPr>
        <w:ind w:left="856" w:hanging="92"/>
      </w:pPr>
      <w:rPr>
        <w:rFonts w:hint="default"/>
        <w:lang w:val="en-US" w:eastAsia="en-US" w:bidi="ar-SA"/>
      </w:rPr>
    </w:lvl>
    <w:lvl w:ilvl="7" w:tplc="9FB4265C">
      <w:numFmt w:val="bullet"/>
      <w:lvlText w:val="•"/>
      <w:lvlJc w:val="left"/>
      <w:pPr>
        <w:ind w:left="982" w:hanging="92"/>
      </w:pPr>
      <w:rPr>
        <w:rFonts w:hint="default"/>
        <w:lang w:val="en-US" w:eastAsia="en-US" w:bidi="ar-SA"/>
      </w:rPr>
    </w:lvl>
    <w:lvl w:ilvl="8" w:tplc="05364CEA">
      <w:numFmt w:val="bullet"/>
      <w:lvlText w:val="•"/>
      <w:lvlJc w:val="left"/>
      <w:pPr>
        <w:ind w:left="1108" w:hanging="92"/>
      </w:pPr>
      <w:rPr>
        <w:rFonts w:hint="default"/>
        <w:lang w:val="en-US" w:eastAsia="en-US" w:bidi="ar-SA"/>
      </w:rPr>
    </w:lvl>
  </w:abstractNum>
  <w:abstractNum w:abstractNumId="8" w15:restartNumberingAfterBreak="0">
    <w:nsid w:val="2DCA472F"/>
    <w:multiLevelType w:val="hybridMultilevel"/>
    <w:tmpl w:val="109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F4994"/>
    <w:multiLevelType w:val="hybridMultilevel"/>
    <w:tmpl w:val="785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50D2"/>
    <w:multiLevelType w:val="multilevel"/>
    <w:tmpl w:val="9D9E5A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C3F07"/>
    <w:multiLevelType w:val="hybridMultilevel"/>
    <w:tmpl w:val="3C8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61E4"/>
    <w:multiLevelType w:val="hybridMultilevel"/>
    <w:tmpl w:val="591621D6"/>
    <w:lvl w:ilvl="0" w:tplc="5EF65A50">
      <w:start w:val="1"/>
      <w:numFmt w:val="decimal"/>
      <w:lvlText w:val="%1)"/>
      <w:lvlJc w:val="left"/>
      <w:pPr>
        <w:ind w:left="1380" w:hanging="360"/>
        <w:jc w:val="left"/>
      </w:pPr>
      <w:rPr>
        <w:rFonts w:ascii="Arial" w:eastAsia="Arial" w:hAnsi="Arial" w:cs="Arial" w:hint="default"/>
        <w:b w:val="0"/>
        <w:bCs w:val="0"/>
        <w:i w:val="0"/>
        <w:iCs w:val="0"/>
        <w:w w:val="91"/>
        <w:sz w:val="24"/>
        <w:szCs w:val="24"/>
        <w:lang w:val="en-US" w:eastAsia="en-US" w:bidi="ar-SA"/>
      </w:rPr>
    </w:lvl>
    <w:lvl w:ilvl="1" w:tplc="0B448622">
      <w:start w:val="1"/>
      <w:numFmt w:val="decimal"/>
      <w:lvlText w:val="%2."/>
      <w:lvlJc w:val="left"/>
      <w:pPr>
        <w:ind w:left="2100" w:hanging="360"/>
        <w:jc w:val="left"/>
      </w:pPr>
      <w:rPr>
        <w:rFonts w:ascii="Arial" w:eastAsia="Arial" w:hAnsi="Arial" w:cs="Arial" w:hint="default"/>
        <w:b w:val="0"/>
        <w:bCs w:val="0"/>
        <w:i w:val="0"/>
        <w:iCs w:val="0"/>
        <w:w w:val="91"/>
        <w:sz w:val="24"/>
        <w:szCs w:val="24"/>
        <w:lang w:val="en-US" w:eastAsia="en-US" w:bidi="ar-SA"/>
      </w:rPr>
    </w:lvl>
    <w:lvl w:ilvl="2" w:tplc="290E7C5C">
      <w:numFmt w:val="bullet"/>
      <w:lvlText w:val="o"/>
      <w:lvlJc w:val="left"/>
      <w:pPr>
        <w:ind w:left="2820" w:hanging="360"/>
      </w:pPr>
      <w:rPr>
        <w:rFonts w:ascii="Courier New" w:eastAsia="Courier New" w:hAnsi="Courier New" w:cs="Courier New" w:hint="default"/>
        <w:b w:val="0"/>
        <w:bCs w:val="0"/>
        <w:i w:val="0"/>
        <w:iCs w:val="0"/>
        <w:w w:val="100"/>
        <w:sz w:val="24"/>
        <w:szCs w:val="24"/>
        <w:lang w:val="en-US" w:eastAsia="en-US" w:bidi="ar-SA"/>
      </w:rPr>
    </w:lvl>
    <w:lvl w:ilvl="3" w:tplc="777654E6">
      <w:numFmt w:val="bullet"/>
      <w:lvlText w:val="•"/>
      <w:lvlJc w:val="left"/>
      <w:pPr>
        <w:ind w:left="3780" w:hanging="360"/>
      </w:pPr>
      <w:rPr>
        <w:rFonts w:hint="default"/>
        <w:lang w:val="en-US" w:eastAsia="en-US" w:bidi="ar-SA"/>
      </w:rPr>
    </w:lvl>
    <w:lvl w:ilvl="4" w:tplc="7A36083C">
      <w:numFmt w:val="bullet"/>
      <w:lvlText w:val="•"/>
      <w:lvlJc w:val="left"/>
      <w:pPr>
        <w:ind w:left="4740" w:hanging="360"/>
      </w:pPr>
      <w:rPr>
        <w:rFonts w:hint="default"/>
        <w:lang w:val="en-US" w:eastAsia="en-US" w:bidi="ar-SA"/>
      </w:rPr>
    </w:lvl>
    <w:lvl w:ilvl="5" w:tplc="477CE42A">
      <w:numFmt w:val="bullet"/>
      <w:lvlText w:val="•"/>
      <w:lvlJc w:val="left"/>
      <w:pPr>
        <w:ind w:left="5700" w:hanging="360"/>
      </w:pPr>
      <w:rPr>
        <w:rFonts w:hint="default"/>
        <w:lang w:val="en-US" w:eastAsia="en-US" w:bidi="ar-SA"/>
      </w:rPr>
    </w:lvl>
    <w:lvl w:ilvl="6" w:tplc="9AC85B34">
      <w:numFmt w:val="bullet"/>
      <w:lvlText w:val="•"/>
      <w:lvlJc w:val="left"/>
      <w:pPr>
        <w:ind w:left="6660" w:hanging="360"/>
      </w:pPr>
      <w:rPr>
        <w:rFonts w:hint="default"/>
        <w:lang w:val="en-US" w:eastAsia="en-US" w:bidi="ar-SA"/>
      </w:rPr>
    </w:lvl>
    <w:lvl w:ilvl="7" w:tplc="6E4AA84A">
      <w:numFmt w:val="bullet"/>
      <w:lvlText w:val="•"/>
      <w:lvlJc w:val="left"/>
      <w:pPr>
        <w:ind w:left="7620" w:hanging="360"/>
      </w:pPr>
      <w:rPr>
        <w:rFonts w:hint="default"/>
        <w:lang w:val="en-US" w:eastAsia="en-US" w:bidi="ar-SA"/>
      </w:rPr>
    </w:lvl>
    <w:lvl w:ilvl="8" w:tplc="B0B0EB32">
      <w:numFmt w:val="bullet"/>
      <w:lvlText w:val="•"/>
      <w:lvlJc w:val="left"/>
      <w:pPr>
        <w:ind w:left="8580" w:hanging="360"/>
      </w:pPr>
      <w:rPr>
        <w:rFonts w:hint="default"/>
        <w:lang w:val="en-US" w:eastAsia="en-US" w:bidi="ar-SA"/>
      </w:rPr>
    </w:lvl>
  </w:abstractNum>
  <w:abstractNum w:abstractNumId="13" w15:restartNumberingAfterBreak="0">
    <w:nsid w:val="3B5871E6"/>
    <w:multiLevelType w:val="hybridMultilevel"/>
    <w:tmpl w:val="BE48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0A0E"/>
    <w:multiLevelType w:val="hybridMultilevel"/>
    <w:tmpl w:val="E7F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14019"/>
    <w:multiLevelType w:val="hybridMultilevel"/>
    <w:tmpl w:val="6D3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51346"/>
    <w:multiLevelType w:val="hybridMultilevel"/>
    <w:tmpl w:val="14A443A2"/>
    <w:lvl w:ilvl="0" w:tplc="FB3CCCCC">
      <w:numFmt w:val="bullet"/>
      <w:lvlText w:val="•"/>
      <w:lvlJc w:val="left"/>
      <w:pPr>
        <w:ind w:left="91" w:hanging="92"/>
      </w:pPr>
      <w:rPr>
        <w:rFonts w:ascii="Arial" w:eastAsia="Arial" w:hAnsi="Arial" w:cs="Arial" w:hint="default"/>
        <w:b w:val="0"/>
        <w:bCs w:val="0"/>
        <w:i w:val="0"/>
        <w:iCs w:val="0"/>
        <w:color w:val="FFFFFF"/>
        <w:spacing w:val="10"/>
        <w:w w:val="143"/>
        <w:sz w:val="14"/>
        <w:szCs w:val="14"/>
        <w:lang w:val="en-US" w:eastAsia="en-US" w:bidi="ar-SA"/>
      </w:rPr>
    </w:lvl>
    <w:lvl w:ilvl="1" w:tplc="519E7002">
      <w:numFmt w:val="bullet"/>
      <w:lvlText w:val="•"/>
      <w:lvlJc w:val="left"/>
      <w:pPr>
        <w:ind w:left="184" w:hanging="92"/>
      </w:pPr>
      <w:rPr>
        <w:rFonts w:hint="default"/>
        <w:lang w:val="en-US" w:eastAsia="en-US" w:bidi="ar-SA"/>
      </w:rPr>
    </w:lvl>
    <w:lvl w:ilvl="2" w:tplc="84927B22">
      <w:numFmt w:val="bullet"/>
      <w:lvlText w:val="•"/>
      <w:lvlJc w:val="left"/>
      <w:pPr>
        <w:ind w:left="269" w:hanging="92"/>
      </w:pPr>
      <w:rPr>
        <w:rFonts w:hint="default"/>
        <w:lang w:val="en-US" w:eastAsia="en-US" w:bidi="ar-SA"/>
      </w:rPr>
    </w:lvl>
    <w:lvl w:ilvl="3" w:tplc="37563DFE">
      <w:numFmt w:val="bullet"/>
      <w:lvlText w:val="•"/>
      <w:lvlJc w:val="left"/>
      <w:pPr>
        <w:ind w:left="354" w:hanging="92"/>
      </w:pPr>
      <w:rPr>
        <w:rFonts w:hint="default"/>
        <w:lang w:val="en-US" w:eastAsia="en-US" w:bidi="ar-SA"/>
      </w:rPr>
    </w:lvl>
    <w:lvl w:ilvl="4" w:tplc="84983C76">
      <w:numFmt w:val="bullet"/>
      <w:lvlText w:val="•"/>
      <w:lvlJc w:val="left"/>
      <w:pPr>
        <w:ind w:left="439" w:hanging="92"/>
      </w:pPr>
      <w:rPr>
        <w:rFonts w:hint="default"/>
        <w:lang w:val="en-US" w:eastAsia="en-US" w:bidi="ar-SA"/>
      </w:rPr>
    </w:lvl>
    <w:lvl w:ilvl="5" w:tplc="CD4A242C">
      <w:numFmt w:val="bullet"/>
      <w:lvlText w:val="•"/>
      <w:lvlJc w:val="left"/>
      <w:pPr>
        <w:ind w:left="524" w:hanging="92"/>
      </w:pPr>
      <w:rPr>
        <w:rFonts w:hint="default"/>
        <w:lang w:val="en-US" w:eastAsia="en-US" w:bidi="ar-SA"/>
      </w:rPr>
    </w:lvl>
    <w:lvl w:ilvl="6" w:tplc="1C78769E">
      <w:numFmt w:val="bullet"/>
      <w:lvlText w:val="•"/>
      <w:lvlJc w:val="left"/>
      <w:pPr>
        <w:ind w:left="609" w:hanging="92"/>
      </w:pPr>
      <w:rPr>
        <w:rFonts w:hint="default"/>
        <w:lang w:val="en-US" w:eastAsia="en-US" w:bidi="ar-SA"/>
      </w:rPr>
    </w:lvl>
    <w:lvl w:ilvl="7" w:tplc="2FE839D0">
      <w:numFmt w:val="bullet"/>
      <w:lvlText w:val="•"/>
      <w:lvlJc w:val="left"/>
      <w:pPr>
        <w:ind w:left="694" w:hanging="92"/>
      </w:pPr>
      <w:rPr>
        <w:rFonts w:hint="default"/>
        <w:lang w:val="en-US" w:eastAsia="en-US" w:bidi="ar-SA"/>
      </w:rPr>
    </w:lvl>
    <w:lvl w:ilvl="8" w:tplc="3154B880">
      <w:numFmt w:val="bullet"/>
      <w:lvlText w:val="•"/>
      <w:lvlJc w:val="left"/>
      <w:pPr>
        <w:ind w:left="779" w:hanging="92"/>
      </w:pPr>
      <w:rPr>
        <w:rFonts w:hint="default"/>
        <w:lang w:val="en-US" w:eastAsia="en-US" w:bidi="ar-SA"/>
      </w:rPr>
    </w:lvl>
  </w:abstractNum>
  <w:abstractNum w:abstractNumId="17" w15:restartNumberingAfterBreak="0">
    <w:nsid w:val="4D003390"/>
    <w:multiLevelType w:val="hybridMultilevel"/>
    <w:tmpl w:val="BA98C962"/>
    <w:lvl w:ilvl="0" w:tplc="58E4954C">
      <w:numFmt w:val="bullet"/>
      <w:lvlText w:val=""/>
      <w:lvlJc w:val="left"/>
      <w:pPr>
        <w:ind w:left="2100" w:hanging="360"/>
      </w:pPr>
      <w:rPr>
        <w:rFonts w:ascii="Wingdings" w:eastAsia="Wingdings" w:hAnsi="Wingdings" w:cs="Wingdings" w:hint="default"/>
        <w:w w:val="100"/>
        <w:lang w:val="en-US" w:eastAsia="en-US" w:bidi="ar-SA"/>
      </w:rPr>
    </w:lvl>
    <w:lvl w:ilvl="1" w:tplc="EFC88094">
      <w:numFmt w:val="bullet"/>
      <w:lvlText w:val="o"/>
      <w:lvlJc w:val="left"/>
      <w:pPr>
        <w:ind w:left="2100" w:hanging="360"/>
      </w:pPr>
      <w:rPr>
        <w:rFonts w:ascii="Courier New" w:eastAsia="Courier New" w:hAnsi="Courier New" w:cs="Courier New" w:hint="default"/>
        <w:w w:val="100"/>
        <w:lang w:val="en-US" w:eastAsia="en-US" w:bidi="ar-SA"/>
      </w:rPr>
    </w:lvl>
    <w:lvl w:ilvl="2" w:tplc="19789930">
      <w:numFmt w:val="bullet"/>
      <w:lvlText w:val=""/>
      <w:lvlJc w:val="left"/>
      <w:pPr>
        <w:ind w:left="2820" w:hanging="360"/>
      </w:pPr>
      <w:rPr>
        <w:rFonts w:ascii="Wingdings" w:eastAsia="Wingdings" w:hAnsi="Wingdings" w:cs="Wingdings" w:hint="default"/>
        <w:b w:val="0"/>
        <w:bCs w:val="0"/>
        <w:i w:val="0"/>
        <w:iCs w:val="0"/>
        <w:color w:val="1F487C"/>
        <w:w w:val="100"/>
        <w:sz w:val="24"/>
        <w:szCs w:val="24"/>
        <w:lang w:val="en-US" w:eastAsia="en-US" w:bidi="ar-SA"/>
      </w:rPr>
    </w:lvl>
    <w:lvl w:ilvl="3" w:tplc="45AA120C">
      <w:numFmt w:val="bullet"/>
      <w:lvlText w:val="•"/>
      <w:lvlJc w:val="left"/>
      <w:pPr>
        <w:ind w:left="4526" w:hanging="360"/>
      </w:pPr>
      <w:rPr>
        <w:rFonts w:hint="default"/>
        <w:lang w:val="en-US" w:eastAsia="en-US" w:bidi="ar-SA"/>
      </w:rPr>
    </w:lvl>
    <w:lvl w:ilvl="4" w:tplc="B08A17F8">
      <w:numFmt w:val="bullet"/>
      <w:lvlText w:val="•"/>
      <w:lvlJc w:val="left"/>
      <w:pPr>
        <w:ind w:left="5380" w:hanging="360"/>
      </w:pPr>
      <w:rPr>
        <w:rFonts w:hint="default"/>
        <w:lang w:val="en-US" w:eastAsia="en-US" w:bidi="ar-SA"/>
      </w:rPr>
    </w:lvl>
    <w:lvl w:ilvl="5" w:tplc="C9FA13CE">
      <w:numFmt w:val="bullet"/>
      <w:lvlText w:val="•"/>
      <w:lvlJc w:val="left"/>
      <w:pPr>
        <w:ind w:left="6233" w:hanging="360"/>
      </w:pPr>
      <w:rPr>
        <w:rFonts w:hint="default"/>
        <w:lang w:val="en-US" w:eastAsia="en-US" w:bidi="ar-SA"/>
      </w:rPr>
    </w:lvl>
    <w:lvl w:ilvl="6" w:tplc="151630A8">
      <w:numFmt w:val="bullet"/>
      <w:lvlText w:val="•"/>
      <w:lvlJc w:val="left"/>
      <w:pPr>
        <w:ind w:left="7086" w:hanging="360"/>
      </w:pPr>
      <w:rPr>
        <w:rFonts w:hint="default"/>
        <w:lang w:val="en-US" w:eastAsia="en-US" w:bidi="ar-SA"/>
      </w:rPr>
    </w:lvl>
    <w:lvl w:ilvl="7" w:tplc="FF889396">
      <w:numFmt w:val="bullet"/>
      <w:lvlText w:val="•"/>
      <w:lvlJc w:val="left"/>
      <w:pPr>
        <w:ind w:left="7940" w:hanging="360"/>
      </w:pPr>
      <w:rPr>
        <w:rFonts w:hint="default"/>
        <w:lang w:val="en-US" w:eastAsia="en-US" w:bidi="ar-SA"/>
      </w:rPr>
    </w:lvl>
    <w:lvl w:ilvl="8" w:tplc="533EFBDA">
      <w:numFmt w:val="bullet"/>
      <w:lvlText w:val="•"/>
      <w:lvlJc w:val="left"/>
      <w:pPr>
        <w:ind w:left="8793" w:hanging="360"/>
      </w:pPr>
      <w:rPr>
        <w:rFonts w:hint="default"/>
        <w:lang w:val="en-US" w:eastAsia="en-US" w:bidi="ar-SA"/>
      </w:rPr>
    </w:lvl>
  </w:abstractNum>
  <w:abstractNum w:abstractNumId="18" w15:restartNumberingAfterBreak="0">
    <w:nsid w:val="4DCC43E9"/>
    <w:multiLevelType w:val="hybridMultilevel"/>
    <w:tmpl w:val="079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83690"/>
    <w:multiLevelType w:val="hybridMultilevel"/>
    <w:tmpl w:val="00982456"/>
    <w:lvl w:ilvl="0" w:tplc="82487A0C">
      <w:numFmt w:val="bullet"/>
      <w:lvlText w:val="•"/>
      <w:lvlJc w:val="left"/>
      <w:pPr>
        <w:ind w:left="91" w:hanging="92"/>
      </w:pPr>
      <w:rPr>
        <w:rFonts w:ascii="Arial" w:eastAsia="Arial" w:hAnsi="Arial" w:cs="Arial" w:hint="default"/>
        <w:b w:val="0"/>
        <w:bCs w:val="0"/>
        <w:i w:val="0"/>
        <w:iCs w:val="0"/>
        <w:color w:val="FFFFFF"/>
        <w:spacing w:val="10"/>
        <w:w w:val="143"/>
        <w:sz w:val="14"/>
        <w:szCs w:val="14"/>
        <w:lang w:val="en-US" w:eastAsia="en-US" w:bidi="ar-SA"/>
      </w:rPr>
    </w:lvl>
    <w:lvl w:ilvl="1" w:tplc="8190D792">
      <w:numFmt w:val="bullet"/>
      <w:lvlText w:val="•"/>
      <w:lvlJc w:val="left"/>
      <w:pPr>
        <w:ind w:left="225" w:hanging="92"/>
      </w:pPr>
      <w:rPr>
        <w:rFonts w:hint="default"/>
        <w:lang w:val="en-US" w:eastAsia="en-US" w:bidi="ar-SA"/>
      </w:rPr>
    </w:lvl>
    <w:lvl w:ilvl="2" w:tplc="9A5C335C">
      <w:numFmt w:val="bullet"/>
      <w:lvlText w:val="•"/>
      <w:lvlJc w:val="left"/>
      <w:pPr>
        <w:ind w:left="351" w:hanging="92"/>
      </w:pPr>
      <w:rPr>
        <w:rFonts w:hint="default"/>
        <w:lang w:val="en-US" w:eastAsia="en-US" w:bidi="ar-SA"/>
      </w:rPr>
    </w:lvl>
    <w:lvl w:ilvl="3" w:tplc="DB42F556">
      <w:numFmt w:val="bullet"/>
      <w:lvlText w:val="•"/>
      <w:lvlJc w:val="left"/>
      <w:pPr>
        <w:ind w:left="477" w:hanging="92"/>
      </w:pPr>
      <w:rPr>
        <w:rFonts w:hint="default"/>
        <w:lang w:val="en-US" w:eastAsia="en-US" w:bidi="ar-SA"/>
      </w:rPr>
    </w:lvl>
    <w:lvl w:ilvl="4" w:tplc="972AC510">
      <w:numFmt w:val="bullet"/>
      <w:lvlText w:val="•"/>
      <w:lvlJc w:val="left"/>
      <w:pPr>
        <w:ind w:left="603" w:hanging="92"/>
      </w:pPr>
      <w:rPr>
        <w:rFonts w:hint="default"/>
        <w:lang w:val="en-US" w:eastAsia="en-US" w:bidi="ar-SA"/>
      </w:rPr>
    </w:lvl>
    <w:lvl w:ilvl="5" w:tplc="A2540152">
      <w:numFmt w:val="bullet"/>
      <w:lvlText w:val="•"/>
      <w:lvlJc w:val="left"/>
      <w:pPr>
        <w:ind w:left="729" w:hanging="92"/>
      </w:pPr>
      <w:rPr>
        <w:rFonts w:hint="default"/>
        <w:lang w:val="en-US" w:eastAsia="en-US" w:bidi="ar-SA"/>
      </w:rPr>
    </w:lvl>
    <w:lvl w:ilvl="6" w:tplc="ED4AC124">
      <w:numFmt w:val="bullet"/>
      <w:lvlText w:val="•"/>
      <w:lvlJc w:val="left"/>
      <w:pPr>
        <w:ind w:left="855" w:hanging="92"/>
      </w:pPr>
      <w:rPr>
        <w:rFonts w:hint="default"/>
        <w:lang w:val="en-US" w:eastAsia="en-US" w:bidi="ar-SA"/>
      </w:rPr>
    </w:lvl>
    <w:lvl w:ilvl="7" w:tplc="0A8024C0">
      <w:numFmt w:val="bullet"/>
      <w:lvlText w:val="•"/>
      <w:lvlJc w:val="left"/>
      <w:pPr>
        <w:ind w:left="981" w:hanging="92"/>
      </w:pPr>
      <w:rPr>
        <w:rFonts w:hint="default"/>
        <w:lang w:val="en-US" w:eastAsia="en-US" w:bidi="ar-SA"/>
      </w:rPr>
    </w:lvl>
    <w:lvl w:ilvl="8" w:tplc="52BEBBA4">
      <w:numFmt w:val="bullet"/>
      <w:lvlText w:val="•"/>
      <w:lvlJc w:val="left"/>
      <w:pPr>
        <w:ind w:left="1107" w:hanging="92"/>
      </w:pPr>
      <w:rPr>
        <w:rFonts w:hint="default"/>
        <w:lang w:val="en-US" w:eastAsia="en-US" w:bidi="ar-SA"/>
      </w:rPr>
    </w:lvl>
  </w:abstractNum>
  <w:abstractNum w:abstractNumId="20" w15:restartNumberingAfterBreak="0">
    <w:nsid w:val="50CA1362"/>
    <w:multiLevelType w:val="hybridMultilevel"/>
    <w:tmpl w:val="057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C5A03"/>
    <w:multiLevelType w:val="hybridMultilevel"/>
    <w:tmpl w:val="DC8C5F6A"/>
    <w:lvl w:ilvl="0" w:tplc="FA983B82">
      <w:numFmt w:val="bullet"/>
      <w:lvlText w:val="•"/>
      <w:lvlJc w:val="left"/>
      <w:pPr>
        <w:ind w:left="91" w:hanging="92"/>
      </w:pPr>
      <w:rPr>
        <w:rFonts w:ascii="Arial" w:eastAsia="Arial" w:hAnsi="Arial" w:cs="Arial" w:hint="default"/>
        <w:b w:val="0"/>
        <w:bCs w:val="0"/>
        <w:i w:val="0"/>
        <w:iCs w:val="0"/>
        <w:color w:val="FFFFFF"/>
        <w:spacing w:val="11"/>
        <w:w w:val="142"/>
        <w:sz w:val="14"/>
        <w:szCs w:val="14"/>
        <w:lang w:val="en-US" w:eastAsia="en-US" w:bidi="ar-SA"/>
      </w:rPr>
    </w:lvl>
    <w:lvl w:ilvl="1" w:tplc="35A8EB14">
      <w:numFmt w:val="bullet"/>
      <w:lvlText w:val="•"/>
      <w:lvlJc w:val="left"/>
      <w:pPr>
        <w:ind w:left="154" w:hanging="92"/>
      </w:pPr>
      <w:rPr>
        <w:rFonts w:hint="default"/>
        <w:lang w:val="en-US" w:eastAsia="en-US" w:bidi="ar-SA"/>
      </w:rPr>
    </w:lvl>
    <w:lvl w:ilvl="2" w:tplc="0B40E35C">
      <w:numFmt w:val="bullet"/>
      <w:lvlText w:val="•"/>
      <w:lvlJc w:val="left"/>
      <w:pPr>
        <w:ind w:left="209" w:hanging="92"/>
      </w:pPr>
      <w:rPr>
        <w:rFonts w:hint="default"/>
        <w:lang w:val="en-US" w:eastAsia="en-US" w:bidi="ar-SA"/>
      </w:rPr>
    </w:lvl>
    <w:lvl w:ilvl="3" w:tplc="065AE640">
      <w:numFmt w:val="bullet"/>
      <w:lvlText w:val="•"/>
      <w:lvlJc w:val="left"/>
      <w:pPr>
        <w:ind w:left="264" w:hanging="92"/>
      </w:pPr>
      <w:rPr>
        <w:rFonts w:hint="default"/>
        <w:lang w:val="en-US" w:eastAsia="en-US" w:bidi="ar-SA"/>
      </w:rPr>
    </w:lvl>
    <w:lvl w:ilvl="4" w:tplc="BE6A7608">
      <w:numFmt w:val="bullet"/>
      <w:lvlText w:val="•"/>
      <w:lvlJc w:val="left"/>
      <w:pPr>
        <w:ind w:left="318" w:hanging="92"/>
      </w:pPr>
      <w:rPr>
        <w:rFonts w:hint="default"/>
        <w:lang w:val="en-US" w:eastAsia="en-US" w:bidi="ar-SA"/>
      </w:rPr>
    </w:lvl>
    <w:lvl w:ilvl="5" w:tplc="A6301BE2">
      <w:numFmt w:val="bullet"/>
      <w:lvlText w:val="•"/>
      <w:lvlJc w:val="left"/>
      <w:pPr>
        <w:ind w:left="373" w:hanging="92"/>
      </w:pPr>
      <w:rPr>
        <w:rFonts w:hint="default"/>
        <w:lang w:val="en-US" w:eastAsia="en-US" w:bidi="ar-SA"/>
      </w:rPr>
    </w:lvl>
    <w:lvl w:ilvl="6" w:tplc="27101748">
      <w:numFmt w:val="bullet"/>
      <w:lvlText w:val="•"/>
      <w:lvlJc w:val="left"/>
      <w:pPr>
        <w:ind w:left="428" w:hanging="92"/>
      </w:pPr>
      <w:rPr>
        <w:rFonts w:hint="default"/>
        <w:lang w:val="en-US" w:eastAsia="en-US" w:bidi="ar-SA"/>
      </w:rPr>
    </w:lvl>
    <w:lvl w:ilvl="7" w:tplc="A2F4E88E">
      <w:numFmt w:val="bullet"/>
      <w:lvlText w:val="•"/>
      <w:lvlJc w:val="left"/>
      <w:pPr>
        <w:ind w:left="483" w:hanging="92"/>
      </w:pPr>
      <w:rPr>
        <w:rFonts w:hint="default"/>
        <w:lang w:val="en-US" w:eastAsia="en-US" w:bidi="ar-SA"/>
      </w:rPr>
    </w:lvl>
    <w:lvl w:ilvl="8" w:tplc="321CD18C">
      <w:numFmt w:val="bullet"/>
      <w:lvlText w:val="•"/>
      <w:lvlJc w:val="left"/>
      <w:pPr>
        <w:ind w:left="537" w:hanging="92"/>
      </w:pPr>
      <w:rPr>
        <w:rFonts w:hint="default"/>
        <w:lang w:val="en-US" w:eastAsia="en-US" w:bidi="ar-SA"/>
      </w:rPr>
    </w:lvl>
  </w:abstractNum>
  <w:abstractNum w:abstractNumId="22" w15:restartNumberingAfterBreak="0">
    <w:nsid w:val="55AF6352"/>
    <w:multiLevelType w:val="hybridMultilevel"/>
    <w:tmpl w:val="3B2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5371"/>
    <w:multiLevelType w:val="hybridMultilevel"/>
    <w:tmpl w:val="2E28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3D73FC"/>
    <w:multiLevelType w:val="hybridMultilevel"/>
    <w:tmpl w:val="BEE0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27603"/>
    <w:multiLevelType w:val="hybridMultilevel"/>
    <w:tmpl w:val="363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81B"/>
    <w:multiLevelType w:val="multilevel"/>
    <w:tmpl w:val="D96231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C26CD"/>
    <w:multiLevelType w:val="hybridMultilevel"/>
    <w:tmpl w:val="AA667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3B0070"/>
    <w:multiLevelType w:val="hybridMultilevel"/>
    <w:tmpl w:val="CCE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C69AA"/>
    <w:multiLevelType w:val="hybridMultilevel"/>
    <w:tmpl w:val="FBD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C2F9F"/>
    <w:multiLevelType w:val="hybridMultilevel"/>
    <w:tmpl w:val="44A6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34BE9"/>
    <w:multiLevelType w:val="hybridMultilevel"/>
    <w:tmpl w:val="BC1AAAAE"/>
    <w:lvl w:ilvl="0" w:tplc="64D6FB70">
      <w:numFmt w:val="bullet"/>
      <w:lvlText w:val="•"/>
      <w:lvlJc w:val="left"/>
      <w:pPr>
        <w:ind w:left="91" w:hanging="92"/>
      </w:pPr>
      <w:rPr>
        <w:rFonts w:ascii="Arial" w:eastAsia="Arial" w:hAnsi="Arial" w:cs="Arial" w:hint="default"/>
        <w:b w:val="0"/>
        <w:bCs w:val="0"/>
        <w:i w:val="0"/>
        <w:iCs w:val="0"/>
        <w:color w:val="FFFFFF"/>
        <w:spacing w:val="11"/>
        <w:w w:val="142"/>
        <w:sz w:val="14"/>
        <w:szCs w:val="14"/>
        <w:lang w:val="en-US" w:eastAsia="en-US" w:bidi="ar-SA"/>
      </w:rPr>
    </w:lvl>
    <w:lvl w:ilvl="1" w:tplc="A350E23E">
      <w:numFmt w:val="bullet"/>
      <w:lvlText w:val="•"/>
      <w:lvlJc w:val="left"/>
      <w:pPr>
        <w:ind w:left="224" w:hanging="92"/>
      </w:pPr>
      <w:rPr>
        <w:rFonts w:hint="default"/>
        <w:lang w:val="en-US" w:eastAsia="en-US" w:bidi="ar-SA"/>
      </w:rPr>
    </w:lvl>
    <w:lvl w:ilvl="2" w:tplc="21FAD1D0">
      <w:numFmt w:val="bullet"/>
      <w:lvlText w:val="•"/>
      <w:lvlJc w:val="left"/>
      <w:pPr>
        <w:ind w:left="349" w:hanging="92"/>
      </w:pPr>
      <w:rPr>
        <w:rFonts w:hint="default"/>
        <w:lang w:val="en-US" w:eastAsia="en-US" w:bidi="ar-SA"/>
      </w:rPr>
    </w:lvl>
    <w:lvl w:ilvl="3" w:tplc="993E6292">
      <w:numFmt w:val="bullet"/>
      <w:lvlText w:val="•"/>
      <w:lvlJc w:val="left"/>
      <w:pPr>
        <w:ind w:left="474" w:hanging="92"/>
      </w:pPr>
      <w:rPr>
        <w:rFonts w:hint="default"/>
        <w:lang w:val="en-US" w:eastAsia="en-US" w:bidi="ar-SA"/>
      </w:rPr>
    </w:lvl>
    <w:lvl w:ilvl="4" w:tplc="09CC1054">
      <w:numFmt w:val="bullet"/>
      <w:lvlText w:val="•"/>
      <w:lvlJc w:val="left"/>
      <w:pPr>
        <w:ind w:left="599" w:hanging="92"/>
      </w:pPr>
      <w:rPr>
        <w:rFonts w:hint="default"/>
        <w:lang w:val="en-US" w:eastAsia="en-US" w:bidi="ar-SA"/>
      </w:rPr>
    </w:lvl>
    <w:lvl w:ilvl="5" w:tplc="B562EA7A">
      <w:numFmt w:val="bullet"/>
      <w:lvlText w:val="•"/>
      <w:lvlJc w:val="left"/>
      <w:pPr>
        <w:ind w:left="724" w:hanging="92"/>
      </w:pPr>
      <w:rPr>
        <w:rFonts w:hint="default"/>
        <w:lang w:val="en-US" w:eastAsia="en-US" w:bidi="ar-SA"/>
      </w:rPr>
    </w:lvl>
    <w:lvl w:ilvl="6" w:tplc="0B2038FA">
      <w:numFmt w:val="bullet"/>
      <w:lvlText w:val="•"/>
      <w:lvlJc w:val="left"/>
      <w:pPr>
        <w:ind w:left="849" w:hanging="92"/>
      </w:pPr>
      <w:rPr>
        <w:rFonts w:hint="default"/>
        <w:lang w:val="en-US" w:eastAsia="en-US" w:bidi="ar-SA"/>
      </w:rPr>
    </w:lvl>
    <w:lvl w:ilvl="7" w:tplc="4A16A86A">
      <w:numFmt w:val="bullet"/>
      <w:lvlText w:val="•"/>
      <w:lvlJc w:val="left"/>
      <w:pPr>
        <w:ind w:left="974" w:hanging="92"/>
      </w:pPr>
      <w:rPr>
        <w:rFonts w:hint="default"/>
        <w:lang w:val="en-US" w:eastAsia="en-US" w:bidi="ar-SA"/>
      </w:rPr>
    </w:lvl>
    <w:lvl w:ilvl="8" w:tplc="90F21740">
      <w:numFmt w:val="bullet"/>
      <w:lvlText w:val="•"/>
      <w:lvlJc w:val="left"/>
      <w:pPr>
        <w:ind w:left="1099" w:hanging="92"/>
      </w:pPr>
      <w:rPr>
        <w:rFonts w:hint="default"/>
        <w:lang w:val="en-US" w:eastAsia="en-US" w:bidi="ar-SA"/>
      </w:rPr>
    </w:lvl>
  </w:abstractNum>
  <w:abstractNum w:abstractNumId="32" w15:restartNumberingAfterBreak="0">
    <w:nsid w:val="7FA82766"/>
    <w:multiLevelType w:val="hybridMultilevel"/>
    <w:tmpl w:val="5A90B8CA"/>
    <w:lvl w:ilvl="0" w:tplc="C20483D2">
      <w:numFmt w:val="bullet"/>
      <w:lvlText w:val="•"/>
      <w:lvlJc w:val="left"/>
      <w:pPr>
        <w:ind w:left="91" w:hanging="92"/>
      </w:pPr>
      <w:rPr>
        <w:rFonts w:ascii="Arial" w:eastAsia="Arial" w:hAnsi="Arial" w:cs="Arial" w:hint="default"/>
        <w:b w:val="0"/>
        <w:bCs w:val="0"/>
        <w:i w:val="0"/>
        <w:iCs w:val="0"/>
        <w:color w:val="FFFFFF"/>
        <w:spacing w:val="11"/>
        <w:w w:val="142"/>
        <w:sz w:val="14"/>
        <w:szCs w:val="14"/>
        <w:lang w:val="en-US" w:eastAsia="en-US" w:bidi="ar-SA"/>
      </w:rPr>
    </w:lvl>
    <w:lvl w:ilvl="1" w:tplc="9F2CDD6A">
      <w:numFmt w:val="bullet"/>
      <w:lvlText w:val="•"/>
      <w:lvlJc w:val="left"/>
      <w:pPr>
        <w:ind w:left="218" w:hanging="92"/>
      </w:pPr>
      <w:rPr>
        <w:rFonts w:hint="default"/>
        <w:lang w:val="en-US" w:eastAsia="en-US" w:bidi="ar-SA"/>
      </w:rPr>
    </w:lvl>
    <w:lvl w:ilvl="2" w:tplc="E870A530">
      <w:numFmt w:val="bullet"/>
      <w:lvlText w:val="•"/>
      <w:lvlJc w:val="left"/>
      <w:pPr>
        <w:ind w:left="336" w:hanging="92"/>
      </w:pPr>
      <w:rPr>
        <w:rFonts w:hint="default"/>
        <w:lang w:val="en-US" w:eastAsia="en-US" w:bidi="ar-SA"/>
      </w:rPr>
    </w:lvl>
    <w:lvl w:ilvl="3" w:tplc="A6349528">
      <w:numFmt w:val="bullet"/>
      <w:lvlText w:val="•"/>
      <w:lvlJc w:val="left"/>
      <w:pPr>
        <w:ind w:left="455" w:hanging="92"/>
      </w:pPr>
      <w:rPr>
        <w:rFonts w:hint="default"/>
        <w:lang w:val="en-US" w:eastAsia="en-US" w:bidi="ar-SA"/>
      </w:rPr>
    </w:lvl>
    <w:lvl w:ilvl="4" w:tplc="88A6B248">
      <w:numFmt w:val="bullet"/>
      <w:lvlText w:val="•"/>
      <w:lvlJc w:val="left"/>
      <w:pPr>
        <w:ind w:left="573" w:hanging="92"/>
      </w:pPr>
      <w:rPr>
        <w:rFonts w:hint="default"/>
        <w:lang w:val="en-US" w:eastAsia="en-US" w:bidi="ar-SA"/>
      </w:rPr>
    </w:lvl>
    <w:lvl w:ilvl="5" w:tplc="060C3560">
      <w:numFmt w:val="bullet"/>
      <w:lvlText w:val="•"/>
      <w:lvlJc w:val="left"/>
      <w:pPr>
        <w:ind w:left="691" w:hanging="92"/>
      </w:pPr>
      <w:rPr>
        <w:rFonts w:hint="default"/>
        <w:lang w:val="en-US" w:eastAsia="en-US" w:bidi="ar-SA"/>
      </w:rPr>
    </w:lvl>
    <w:lvl w:ilvl="6" w:tplc="293EB674">
      <w:numFmt w:val="bullet"/>
      <w:lvlText w:val="•"/>
      <w:lvlJc w:val="left"/>
      <w:pPr>
        <w:ind w:left="810" w:hanging="92"/>
      </w:pPr>
      <w:rPr>
        <w:rFonts w:hint="default"/>
        <w:lang w:val="en-US" w:eastAsia="en-US" w:bidi="ar-SA"/>
      </w:rPr>
    </w:lvl>
    <w:lvl w:ilvl="7" w:tplc="FE0A5022">
      <w:numFmt w:val="bullet"/>
      <w:lvlText w:val="•"/>
      <w:lvlJc w:val="left"/>
      <w:pPr>
        <w:ind w:left="928" w:hanging="92"/>
      </w:pPr>
      <w:rPr>
        <w:rFonts w:hint="default"/>
        <w:lang w:val="en-US" w:eastAsia="en-US" w:bidi="ar-SA"/>
      </w:rPr>
    </w:lvl>
    <w:lvl w:ilvl="8" w:tplc="938E5714">
      <w:numFmt w:val="bullet"/>
      <w:lvlText w:val="•"/>
      <w:lvlJc w:val="left"/>
      <w:pPr>
        <w:ind w:left="1046" w:hanging="92"/>
      </w:pPr>
      <w:rPr>
        <w:rFonts w:hint="default"/>
        <w:lang w:val="en-US" w:eastAsia="en-US" w:bidi="ar-SA"/>
      </w:rPr>
    </w:lvl>
  </w:abstractNum>
  <w:num w:numId="1" w16cid:durableId="2090614175">
    <w:abstractNumId w:val="18"/>
  </w:num>
  <w:num w:numId="2" w16cid:durableId="2056080978">
    <w:abstractNumId w:val="19"/>
  </w:num>
  <w:num w:numId="3" w16cid:durableId="1752963647">
    <w:abstractNumId w:val="32"/>
  </w:num>
  <w:num w:numId="4" w16cid:durableId="654725667">
    <w:abstractNumId w:val="16"/>
  </w:num>
  <w:num w:numId="5" w16cid:durableId="1171943427">
    <w:abstractNumId w:val="1"/>
  </w:num>
  <w:num w:numId="6" w16cid:durableId="1823423023">
    <w:abstractNumId w:val="21"/>
  </w:num>
  <w:num w:numId="7" w16cid:durableId="1591038738">
    <w:abstractNumId w:val="7"/>
  </w:num>
  <w:num w:numId="8" w16cid:durableId="765344122">
    <w:abstractNumId w:val="31"/>
  </w:num>
  <w:num w:numId="9" w16cid:durableId="1149134639">
    <w:abstractNumId w:val="14"/>
  </w:num>
  <w:num w:numId="10" w16cid:durableId="1651598181">
    <w:abstractNumId w:val="23"/>
  </w:num>
  <w:num w:numId="11" w16cid:durableId="1665745759">
    <w:abstractNumId w:val="22"/>
  </w:num>
  <w:num w:numId="12" w16cid:durableId="609900935">
    <w:abstractNumId w:val="29"/>
  </w:num>
  <w:num w:numId="13" w16cid:durableId="2146503524">
    <w:abstractNumId w:val="8"/>
  </w:num>
  <w:num w:numId="14" w16cid:durableId="544877173">
    <w:abstractNumId w:val="5"/>
  </w:num>
  <w:num w:numId="15" w16cid:durableId="1912495587">
    <w:abstractNumId w:val="12"/>
  </w:num>
  <w:num w:numId="16" w16cid:durableId="85880531">
    <w:abstractNumId w:val="25"/>
  </w:num>
  <w:num w:numId="17" w16cid:durableId="993266531">
    <w:abstractNumId w:val="2"/>
  </w:num>
  <w:num w:numId="18" w16cid:durableId="560556860">
    <w:abstractNumId w:val="15"/>
  </w:num>
  <w:num w:numId="19" w16cid:durableId="934902841">
    <w:abstractNumId w:val="30"/>
  </w:num>
  <w:num w:numId="20" w16cid:durableId="501552468">
    <w:abstractNumId w:val="6"/>
  </w:num>
  <w:num w:numId="21" w16cid:durableId="1048184380">
    <w:abstractNumId w:val="20"/>
  </w:num>
  <w:num w:numId="22" w16cid:durableId="1237940992">
    <w:abstractNumId w:val="3"/>
  </w:num>
  <w:num w:numId="23" w16cid:durableId="397048982">
    <w:abstractNumId w:val="27"/>
  </w:num>
  <w:num w:numId="24" w16cid:durableId="2071338774">
    <w:abstractNumId w:val="24"/>
  </w:num>
  <w:num w:numId="25" w16cid:durableId="1474444189">
    <w:abstractNumId w:val="13"/>
  </w:num>
  <w:num w:numId="26" w16cid:durableId="834035965">
    <w:abstractNumId w:val="17"/>
  </w:num>
  <w:num w:numId="27" w16cid:durableId="1013797068">
    <w:abstractNumId w:val="28"/>
  </w:num>
  <w:num w:numId="28" w16cid:durableId="188104999">
    <w:abstractNumId w:val="26"/>
  </w:num>
  <w:num w:numId="29" w16cid:durableId="2143189317">
    <w:abstractNumId w:val="9"/>
  </w:num>
  <w:num w:numId="30" w16cid:durableId="306709094">
    <w:abstractNumId w:val="11"/>
  </w:num>
  <w:num w:numId="31" w16cid:durableId="820124149">
    <w:abstractNumId w:val="0"/>
  </w:num>
  <w:num w:numId="32" w16cid:durableId="1922837920">
    <w:abstractNumId w:val="10"/>
  </w:num>
  <w:num w:numId="33" w16cid:durableId="84108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FA"/>
    <w:rsid w:val="0000253B"/>
    <w:rsid w:val="00003320"/>
    <w:rsid w:val="0000427B"/>
    <w:rsid w:val="000150D8"/>
    <w:rsid w:val="00042124"/>
    <w:rsid w:val="00054EBC"/>
    <w:rsid w:val="00055F8A"/>
    <w:rsid w:val="00056B7E"/>
    <w:rsid w:val="00057F14"/>
    <w:rsid w:val="00067690"/>
    <w:rsid w:val="000703D4"/>
    <w:rsid w:val="0007621E"/>
    <w:rsid w:val="000A2377"/>
    <w:rsid w:val="000A78FE"/>
    <w:rsid w:val="000B08DB"/>
    <w:rsid w:val="000B63B2"/>
    <w:rsid w:val="000C6EFE"/>
    <w:rsid w:val="000E1C81"/>
    <w:rsid w:val="000F2BE3"/>
    <w:rsid w:val="000F74C5"/>
    <w:rsid w:val="0010290C"/>
    <w:rsid w:val="00110CAB"/>
    <w:rsid w:val="001140B8"/>
    <w:rsid w:val="00124142"/>
    <w:rsid w:val="0012586F"/>
    <w:rsid w:val="00140CD2"/>
    <w:rsid w:val="00143EFB"/>
    <w:rsid w:val="0014554F"/>
    <w:rsid w:val="00160EF1"/>
    <w:rsid w:val="0017464B"/>
    <w:rsid w:val="00175177"/>
    <w:rsid w:val="001762E3"/>
    <w:rsid w:val="001914CF"/>
    <w:rsid w:val="001957F1"/>
    <w:rsid w:val="001A0A6E"/>
    <w:rsid w:val="001A7432"/>
    <w:rsid w:val="001A7D62"/>
    <w:rsid w:val="001B1C68"/>
    <w:rsid w:val="001C030D"/>
    <w:rsid w:val="001D103A"/>
    <w:rsid w:val="001E5FCC"/>
    <w:rsid w:val="001F556E"/>
    <w:rsid w:val="001F5A9A"/>
    <w:rsid w:val="00211327"/>
    <w:rsid w:val="0022225E"/>
    <w:rsid w:val="00231E1D"/>
    <w:rsid w:val="00233E1F"/>
    <w:rsid w:val="0023706A"/>
    <w:rsid w:val="00242A53"/>
    <w:rsid w:val="002A3167"/>
    <w:rsid w:val="002A48C5"/>
    <w:rsid w:val="002B1B51"/>
    <w:rsid w:val="002B6D69"/>
    <w:rsid w:val="002C0B50"/>
    <w:rsid w:val="002C747A"/>
    <w:rsid w:val="002D76E9"/>
    <w:rsid w:val="002F1735"/>
    <w:rsid w:val="002F6A04"/>
    <w:rsid w:val="003008D4"/>
    <w:rsid w:val="00306DDC"/>
    <w:rsid w:val="00311BF9"/>
    <w:rsid w:val="003127BC"/>
    <w:rsid w:val="00312BF1"/>
    <w:rsid w:val="00317596"/>
    <w:rsid w:val="003216C7"/>
    <w:rsid w:val="003222E3"/>
    <w:rsid w:val="00324730"/>
    <w:rsid w:val="003262EB"/>
    <w:rsid w:val="00345DE9"/>
    <w:rsid w:val="00362B13"/>
    <w:rsid w:val="003A6BD5"/>
    <w:rsid w:val="003A77D3"/>
    <w:rsid w:val="003B1D5A"/>
    <w:rsid w:val="003C0D4C"/>
    <w:rsid w:val="003E312E"/>
    <w:rsid w:val="003E45AC"/>
    <w:rsid w:val="003F7C7B"/>
    <w:rsid w:val="00405F4D"/>
    <w:rsid w:val="00415EA2"/>
    <w:rsid w:val="00420A3B"/>
    <w:rsid w:val="004220E9"/>
    <w:rsid w:val="00423457"/>
    <w:rsid w:val="00423A6C"/>
    <w:rsid w:val="0043440D"/>
    <w:rsid w:val="004633D7"/>
    <w:rsid w:val="00474295"/>
    <w:rsid w:val="00484A85"/>
    <w:rsid w:val="00485722"/>
    <w:rsid w:val="004910F7"/>
    <w:rsid w:val="00504564"/>
    <w:rsid w:val="0052741E"/>
    <w:rsid w:val="00541E30"/>
    <w:rsid w:val="00550168"/>
    <w:rsid w:val="00563859"/>
    <w:rsid w:val="005913FA"/>
    <w:rsid w:val="005A2E1F"/>
    <w:rsid w:val="005B1DB2"/>
    <w:rsid w:val="005C7975"/>
    <w:rsid w:val="005D6479"/>
    <w:rsid w:val="005D724B"/>
    <w:rsid w:val="005F0497"/>
    <w:rsid w:val="005F574F"/>
    <w:rsid w:val="005F67BD"/>
    <w:rsid w:val="005F7F2F"/>
    <w:rsid w:val="00600838"/>
    <w:rsid w:val="00601D56"/>
    <w:rsid w:val="00611126"/>
    <w:rsid w:val="00620B77"/>
    <w:rsid w:val="006248B0"/>
    <w:rsid w:val="00626A5D"/>
    <w:rsid w:val="00634C8E"/>
    <w:rsid w:val="00635456"/>
    <w:rsid w:val="00656B0F"/>
    <w:rsid w:val="00672F44"/>
    <w:rsid w:val="00674F28"/>
    <w:rsid w:val="00682BFB"/>
    <w:rsid w:val="00690905"/>
    <w:rsid w:val="006B1EB7"/>
    <w:rsid w:val="006C482B"/>
    <w:rsid w:val="006C6192"/>
    <w:rsid w:val="006C750D"/>
    <w:rsid w:val="006D08F7"/>
    <w:rsid w:val="006F33BF"/>
    <w:rsid w:val="007059F4"/>
    <w:rsid w:val="00713EB6"/>
    <w:rsid w:val="00722031"/>
    <w:rsid w:val="00736862"/>
    <w:rsid w:val="007457FE"/>
    <w:rsid w:val="00750F44"/>
    <w:rsid w:val="00751294"/>
    <w:rsid w:val="00771326"/>
    <w:rsid w:val="00771361"/>
    <w:rsid w:val="007B7F1B"/>
    <w:rsid w:val="007C25DB"/>
    <w:rsid w:val="007D51B9"/>
    <w:rsid w:val="007E7FB7"/>
    <w:rsid w:val="00806424"/>
    <w:rsid w:val="00816F1D"/>
    <w:rsid w:val="00822B00"/>
    <w:rsid w:val="00831AEA"/>
    <w:rsid w:val="00833400"/>
    <w:rsid w:val="00833E93"/>
    <w:rsid w:val="00857AEF"/>
    <w:rsid w:val="00880A57"/>
    <w:rsid w:val="00882BEC"/>
    <w:rsid w:val="008B61CA"/>
    <w:rsid w:val="008B644A"/>
    <w:rsid w:val="008E4243"/>
    <w:rsid w:val="008E7AA0"/>
    <w:rsid w:val="009025FE"/>
    <w:rsid w:val="00903FD2"/>
    <w:rsid w:val="00913C6F"/>
    <w:rsid w:val="00920BFD"/>
    <w:rsid w:val="009222A6"/>
    <w:rsid w:val="0092245E"/>
    <w:rsid w:val="00924460"/>
    <w:rsid w:val="009478D5"/>
    <w:rsid w:val="00953401"/>
    <w:rsid w:val="00956E00"/>
    <w:rsid w:val="009678E0"/>
    <w:rsid w:val="009710C9"/>
    <w:rsid w:val="0097232F"/>
    <w:rsid w:val="009723EC"/>
    <w:rsid w:val="00976D04"/>
    <w:rsid w:val="00981428"/>
    <w:rsid w:val="00983EDE"/>
    <w:rsid w:val="00994ECF"/>
    <w:rsid w:val="009A1DBB"/>
    <w:rsid w:val="009A63A5"/>
    <w:rsid w:val="009B4161"/>
    <w:rsid w:val="009B7038"/>
    <w:rsid w:val="009E6CFB"/>
    <w:rsid w:val="009E7288"/>
    <w:rsid w:val="00A00962"/>
    <w:rsid w:val="00A01737"/>
    <w:rsid w:val="00A044DC"/>
    <w:rsid w:val="00A10399"/>
    <w:rsid w:val="00A20C88"/>
    <w:rsid w:val="00A558DB"/>
    <w:rsid w:val="00A57A9C"/>
    <w:rsid w:val="00A62399"/>
    <w:rsid w:val="00A70479"/>
    <w:rsid w:val="00A8126D"/>
    <w:rsid w:val="00A83047"/>
    <w:rsid w:val="00A855D3"/>
    <w:rsid w:val="00A86ED6"/>
    <w:rsid w:val="00A94970"/>
    <w:rsid w:val="00A97163"/>
    <w:rsid w:val="00AA4BC9"/>
    <w:rsid w:val="00AB0BA7"/>
    <w:rsid w:val="00AB1CB8"/>
    <w:rsid w:val="00AD5DD7"/>
    <w:rsid w:val="00AF385A"/>
    <w:rsid w:val="00AF5779"/>
    <w:rsid w:val="00B04DD4"/>
    <w:rsid w:val="00B13B80"/>
    <w:rsid w:val="00B238AE"/>
    <w:rsid w:val="00B31680"/>
    <w:rsid w:val="00B366D8"/>
    <w:rsid w:val="00B45141"/>
    <w:rsid w:val="00B46A9B"/>
    <w:rsid w:val="00B60099"/>
    <w:rsid w:val="00B82BB0"/>
    <w:rsid w:val="00BA3C8A"/>
    <w:rsid w:val="00BC6A9A"/>
    <w:rsid w:val="00BF0DF4"/>
    <w:rsid w:val="00BF4DF4"/>
    <w:rsid w:val="00C0118D"/>
    <w:rsid w:val="00C2001F"/>
    <w:rsid w:val="00C32F71"/>
    <w:rsid w:val="00C35883"/>
    <w:rsid w:val="00C37224"/>
    <w:rsid w:val="00C3768E"/>
    <w:rsid w:val="00C40EF2"/>
    <w:rsid w:val="00C47573"/>
    <w:rsid w:val="00C5768E"/>
    <w:rsid w:val="00C77908"/>
    <w:rsid w:val="00CA28E4"/>
    <w:rsid w:val="00CD2271"/>
    <w:rsid w:val="00CF1151"/>
    <w:rsid w:val="00CF4D6A"/>
    <w:rsid w:val="00CF7BB5"/>
    <w:rsid w:val="00D030E8"/>
    <w:rsid w:val="00D0501A"/>
    <w:rsid w:val="00D11450"/>
    <w:rsid w:val="00D136D5"/>
    <w:rsid w:val="00D20F21"/>
    <w:rsid w:val="00D51F09"/>
    <w:rsid w:val="00D6693C"/>
    <w:rsid w:val="00D71D81"/>
    <w:rsid w:val="00D959F9"/>
    <w:rsid w:val="00DA11EB"/>
    <w:rsid w:val="00DC67C1"/>
    <w:rsid w:val="00DC6B2F"/>
    <w:rsid w:val="00DC7982"/>
    <w:rsid w:val="00DD226E"/>
    <w:rsid w:val="00DD635C"/>
    <w:rsid w:val="00DD7F55"/>
    <w:rsid w:val="00E013A7"/>
    <w:rsid w:val="00E07267"/>
    <w:rsid w:val="00E11E27"/>
    <w:rsid w:val="00E175A8"/>
    <w:rsid w:val="00E21789"/>
    <w:rsid w:val="00E3660D"/>
    <w:rsid w:val="00E54A02"/>
    <w:rsid w:val="00E56B56"/>
    <w:rsid w:val="00E73676"/>
    <w:rsid w:val="00E83048"/>
    <w:rsid w:val="00E96466"/>
    <w:rsid w:val="00E96B3C"/>
    <w:rsid w:val="00EA1FDD"/>
    <w:rsid w:val="00EB4ADC"/>
    <w:rsid w:val="00EB71BC"/>
    <w:rsid w:val="00EC25F0"/>
    <w:rsid w:val="00EE1259"/>
    <w:rsid w:val="00EE185C"/>
    <w:rsid w:val="00EE22B1"/>
    <w:rsid w:val="00EF23F2"/>
    <w:rsid w:val="00EF2FAA"/>
    <w:rsid w:val="00EF65EC"/>
    <w:rsid w:val="00F0418D"/>
    <w:rsid w:val="00F15B21"/>
    <w:rsid w:val="00F20F18"/>
    <w:rsid w:val="00F2634F"/>
    <w:rsid w:val="00F616A7"/>
    <w:rsid w:val="00F61928"/>
    <w:rsid w:val="00F9584E"/>
    <w:rsid w:val="00FA40EE"/>
    <w:rsid w:val="00FA5FA9"/>
    <w:rsid w:val="00FC2DBF"/>
    <w:rsid w:val="00FE29C3"/>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5351"/>
  <w14:defaultImageDpi w14:val="32767"/>
  <w15:chartTrackingRefBased/>
  <w15:docId w15:val="{6C47303D-10BD-3645-8162-89705074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6EFE"/>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link w:val="Heading3Char"/>
    <w:uiPriority w:val="9"/>
    <w:unhideWhenUsed/>
    <w:qFormat/>
    <w:rsid w:val="005C7975"/>
    <w:pPr>
      <w:widowControl w:val="0"/>
      <w:autoSpaceDE w:val="0"/>
      <w:autoSpaceDN w:val="0"/>
      <w:ind w:left="66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FA"/>
  </w:style>
  <w:style w:type="paragraph" w:styleId="Header">
    <w:name w:val="header"/>
    <w:basedOn w:val="Normal"/>
    <w:link w:val="HeaderChar"/>
    <w:uiPriority w:val="99"/>
    <w:unhideWhenUsed/>
    <w:rsid w:val="00C3768E"/>
    <w:pPr>
      <w:tabs>
        <w:tab w:val="center" w:pos="4680"/>
        <w:tab w:val="right" w:pos="9360"/>
      </w:tabs>
    </w:pPr>
  </w:style>
  <w:style w:type="character" w:customStyle="1" w:styleId="HeaderChar">
    <w:name w:val="Header Char"/>
    <w:basedOn w:val="DefaultParagraphFont"/>
    <w:link w:val="Header"/>
    <w:uiPriority w:val="99"/>
    <w:rsid w:val="00C3768E"/>
  </w:style>
  <w:style w:type="paragraph" w:styleId="Footer">
    <w:name w:val="footer"/>
    <w:basedOn w:val="Normal"/>
    <w:link w:val="FooterChar"/>
    <w:uiPriority w:val="99"/>
    <w:unhideWhenUsed/>
    <w:rsid w:val="00C3768E"/>
    <w:pPr>
      <w:tabs>
        <w:tab w:val="center" w:pos="4680"/>
        <w:tab w:val="right" w:pos="9360"/>
      </w:tabs>
    </w:pPr>
  </w:style>
  <w:style w:type="character" w:customStyle="1" w:styleId="FooterChar">
    <w:name w:val="Footer Char"/>
    <w:basedOn w:val="DefaultParagraphFont"/>
    <w:link w:val="Footer"/>
    <w:uiPriority w:val="99"/>
    <w:rsid w:val="00C3768E"/>
  </w:style>
  <w:style w:type="paragraph" w:styleId="TOC1">
    <w:name w:val="toc 1"/>
    <w:basedOn w:val="Normal"/>
    <w:uiPriority w:val="1"/>
    <w:qFormat/>
    <w:rsid w:val="002B6D69"/>
    <w:pPr>
      <w:widowControl w:val="0"/>
      <w:autoSpaceDE w:val="0"/>
      <w:autoSpaceDN w:val="0"/>
      <w:spacing w:before="110"/>
      <w:ind w:left="660"/>
    </w:pPr>
    <w:rPr>
      <w:rFonts w:ascii="Arial" w:eastAsia="Arial" w:hAnsi="Arial" w:cs="Arial"/>
      <w:sz w:val="14"/>
      <w:szCs w:val="14"/>
    </w:rPr>
  </w:style>
  <w:style w:type="paragraph" w:styleId="TOC2">
    <w:name w:val="toc 2"/>
    <w:basedOn w:val="Normal"/>
    <w:uiPriority w:val="1"/>
    <w:qFormat/>
    <w:rsid w:val="002B6D69"/>
    <w:pPr>
      <w:widowControl w:val="0"/>
      <w:autoSpaceDE w:val="0"/>
      <w:autoSpaceDN w:val="0"/>
      <w:spacing w:before="110"/>
      <w:ind w:left="900"/>
    </w:pPr>
    <w:rPr>
      <w:rFonts w:ascii="Arial" w:eastAsia="Arial" w:hAnsi="Arial" w:cs="Arial"/>
      <w:sz w:val="14"/>
      <w:szCs w:val="14"/>
    </w:rPr>
  </w:style>
  <w:style w:type="paragraph" w:styleId="BodyText">
    <w:name w:val="Body Text"/>
    <w:basedOn w:val="Normal"/>
    <w:link w:val="BodyTextChar"/>
    <w:uiPriority w:val="1"/>
    <w:qFormat/>
    <w:rsid w:val="000A2377"/>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A2377"/>
    <w:rPr>
      <w:rFonts w:ascii="Arial" w:eastAsia="Arial" w:hAnsi="Arial" w:cs="Arial"/>
    </w:rPr>
  </w:style>
  <w:style w:type="character" w:customStyle="1" w:styleId="Heading3Char">
    <w:name w:val="Heading 3 Char"/>
    <w:basedOn w:val="DefaultParagraphFont"/>
    <w:link w:val="Heading3"/>
    <w:uiPriority w:val="9"/>
    <w:rsid w:val="005C7975"/>
    <w:rPr>
      <w:rFonts w:ascii="Arial" w:eastAsia="Arial" w:hAnsi="Arial" w:cs="Arial"/>
      <w:b/>
      <w:bCs/>
      <w:sz w:val="28"/>
      <w:szCs w:val="28"/>
    </w:rPr>
  </w:style>
  <w:style w:type="character" w:styleId="Hyperlink">
    <w:name w:val="Hyperlink"/>
    <w:basedOn w:val="DefaultParagraphFont"/>
    <w:uiPriority w:val="99"/>
    <w:unhideWhenUsed/>
    <w:rsid w:val="00E21789"/>
    <w:rPr>
      <w:color w:val="6B9F25" w:themeColor="hyperlink"/>
      <w:u w:val="single"/>
    </w:rPr>
  </w:style>
  <w:style w:type="character" w:styleId="UnresolvedMention">
    <w:name w:val="Unresolved Mention"/>
    <w:basedOn w:val="DefaultParagraphFont"/>
    <w:uiPriority w:val="99"/>
    <w:rsid w:val="00E21789"/>
    <w:rPr>
      <w:color w:val="605E5C"/>
      <w:shd w:val="clear" w:color="auto" w:fill="E1DFDD"/>
    </w:rPr>
  </w:style>
  <w:style w:type="paragraph" w:styleId="ListParagraph">
    <w:name w:val="List Paragraph"/>
    <w:basedOn w:val="Normal"/>
    <w:uiPriority w:val="1"/>
    <w:qFormat/>
    <w:rsid w:val="006F33BF"/>
    <w:pPr>
      <w:widowControl w:val="0"/>
      <w:autoSpaceDE w:val="0"/>
      <w:autoSpaceDN w:val="0"/>
      <w:spacing w:before="60"/>
      <w:ind w:left="1380" w:hanging="361"/>
    </w:pPr>
    <w:rPr>
      <w:rFonts w:ascii="Arial" w:eastAsia="Arial" w:hAnsi="Arial" w:cs="Arial"/>
      <w:sz w:val="22"/>
      <w:szCs w:val="22"/>
    </w:rPr>
  </w:style>
  <w:style w:type="paragraph" w:styleId="NormalWeb">
    <w:name w:val="Normal (Web)"/>
    <w:basedOn w:val="Normal"/>
    <w:uiPriority w:val="99"/>
    <w:semiHidden/>
    <w:unhideWhenUsed/>
    <w:rsid w:val="002F6A0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3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6EFE"/>
    <w:rPr>
      <w:rFonts w:asciiTheme="majorHAnsi" w:eastAsiaTheme="majorEastAsia" w:hAnsiTheme="majorHAnsi" w:cstheme="majorBidi"/>
      <w:color w:val="276E8B" w:themeColor="accent1" w:themeShade="BF"/>
      <w:sz w:val="26"/>
      <w:szCs w:val="26"/>
    </w:rPr>
  </w:style>
  <w:style w:type="character" w:styleId="FollowedHyperlink">
    <w:name w:val="FollowedHyperlink"/>
    <w:basedOn w:val="DefaultParagraphFont"/>
    <w:uiPriority w:val="99"/>
    <w:semiHidden/>
    <w:unhideWhenUsed/>
    <w:rsid w:val="00143EFB"/>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9629">
      <w:bodyDiv w:val="1"/>
      <w:marLeft w:val="0"/>
      <w:marRight w:val="0"/>
      <w:marTop w:val="0"/>
      <w:marBottom w:val="0"/>
      <w:divBdr>
        <w:top w:val="none" w:sz="0" w:space="0" w:color="auto"/>
        <w:left w:val="none" w:sz="0" w:space="0" w:color="auto"/>
        <w:bottom w:val="none" w:sz="0" w:space="0" w:color="auto"/>
        <w:right w:val="none" w:sz="0" w:space="0" w:color="auto"/>
      </w:divBdr>
    </w:div>
    <w:div w:id="613094127">
      <w:bodyDiv w:val="1"/>
      <w:marLeft w:val="0"/>
      <w:marRight w:val="0"/>
      <w:marTop w:val="0"/>
      <w:marBottom w:val="0"/>
      <w:divBdr>
        <w:top w:val="none" w:sz="0" w:space="0" w:color="auto"/>
        <w:left w:val="none" w:sz="0" w:space="0" w:color="auto"/>
        <w:bottom w:val="none" w:sz="0" w:space="0" w:color="auto"/>
        <w:right w:val="none" w:sz="0" w:space="0" w:color="auto"/>
      </w:divBdr>
    </w:div>
    <w:div w:id="798304057">
      <w:bodyDiv w:val="1"/>
      <w:marLeft w:val="0"/>
      <w:marRight w:val="0"/>
      <w:marTop w:val="0"/>
      <w:marBottom w:val="0"/>
      <w:divBdr>
        <w:top w:val="none" w:sz="0" w:space="0" w:color="auto"/>
        <w:left w:val="none" w:sz="0" w:space="0" w:color="auto"/>
        <w:bottom w:val="none" w:sz="0" w:space="0" w:color="auto"/>
        <w:right w:val="none" w:sz="0" w:space="0" w:color="auto"/>
      </w:divBdr>
    </w:div>
    <w:div w:id="1068266513">
      <w:bodyDiv w:val="1"/>
      <w:marLeft w:val="0"/>
      <w:marRight w:val="0"/>
      <w:marTop w:val="0"/>
      <w:marBottom w:val="0"/>
      <w:divBdr>
        <w:top w:val="none" w:sz="0" w:space="0" w:color="auto"/>
        <w:left w:val="none" w:sz="0" w:space="0" w:color="auto"/>
        <w:bottom w:val="none" w:sz="0" w:space="0" w:color="auto"/>
        <w:right w:val="none" w:sz="0" w:space="0" w:color="auto"/>
      </w:divBdr>
    </w:div>
    <w:div w:id="1356032230">
      <w:bodyDiv w:val="1"/>
      <w:marLeft w:val="0"/>
      <w:marRight w:val="0"/>
      <w:marTop w:val="0"/>
      <w:marBottom w:val="0"/>
      <w:divBdr>
        <w:top w:val="none" w:sz="0" w:space="0" w:color="auto"/>
        <w:left w:val="none" w:sz="0" w:space="0" w:color="auto"/>
        <w:bottom w:val="none" w:sz="0" w:space="0" w:color="auto"/>
        <w:right w:val="none" w:sz="0" w:space="0" w:color="auto"/>
      </w:divBdr>
    </w:div>
    <w:div w:id="1413353092">
      <w:bodyDiv w:val="1"/>
      <w:marLeft w:val="0"/>
      <w:marRight w:val="0"/>
      <w:marTop w:val="0"/>
      <w:marBottom w:val="0"/>
      <w:divBdr>
        <w:top w:val="none" w:sz="0" w:space="0" w:color="auto"/>
        <w:left w:val="none" w:sz="0" w:space="0" w:color="auto"/>
        <w:bottom w:val="none" w:sz="0" w:space="0" w:color="auto"/>
        <w:right w:val="none" w:sz="0" w:space="0" w:color="auto"/>
      </w:divBdr>
    </w:div>
    <w:div w:id="1888951760">
      <w:bodyDiv w:val="1"/>
      <w:marLeft w:val="0"/>
      <w:marRight w:val="0"/>
      <w:marTop w:val="0"/>
      <w:marBottom w:val="0"/>
      <w:divBdr>
        <w:top w:val="none" w:sz="0" w:space="0" w:color="auto"/>
        <w:left w:val="none" w:sz="0" w:space="0" w:color="auto"/>
        <w:bottom w:val="none" w:sz="0" w:space="0" w:color="auto"/>
        <w:right w:val="none" w:sz="0" w:space="0" w:color="auto"/>
      </w:divBdr>
    </w:div>
    <w:div w:id="19818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kins_A@hcde.org" TargetMode="External"/><Relationship Id="rId18" Type="http://schemas.openxmlformats.org/officeDocument/2006/relationships/hyperlink" Target="mailto:Brown_Z@hcde.org" TargetMode="External"/><Relationship Id="rId26" Type="http://schemas.openxmlformats.org/officeDocument/2006/relationships/hyperlink" Target="https://www.tn.gov/content/dam/tn/education/nonpublic/chtr_sch/Charter_School_Annual_Report_Guidance_2022_Final.pdf" TargetMode="External"/><Relationship Id="rId39" Type="http://schemas.openxmlformats.org/officeDocument/2006/relationships/footer" Target="footer3.xml"/><Relationship Id="rId21" Type="http://schemas.openxmlformats.org/officeDocument/2006/relationships/hyperlink" Target="https://www.tn.gov/education/school-options/charter-schools.html" TargetMode="External"/><Relationship Id="rId34" Type="http://schemas.openxmlformats.org/officeDocument/2006/relationships/hyperlink" Target="https://www.tn.gov/content/dam/tn/education/special-education/framework/sped_framework.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Evans_Sarah@hcde.org" TargetMode="External"/><Relationship Id="rId20" Type="http://schemas.openxmlformats.org/officeDocument/2006/relationships/hyperlink" Target="https://www.tn.gov/education/school-options/charter-schools/amendment-to-charter-agreement.html" TargetMode="External"/><Relationship Id="rId29" Type="http://schemas.openxmlformats.org/officeDocument/2006/relationships/hyperlink" Target="https://www.tn.gov/education/health-and-safety/school-safety/transportation.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uton_M@hcde.org" TargetMode="External"/><Relationship Id="rId24" Type="http://schemas.openxmlformats.org/officeDocument/2006/relationships/hyperlink" Target="https://docs.google.com/document/d/1ITi1CY35NVzb2WTRDuldrxS6i3KcPACWdgyxxfyi2fQ/edit?usp=sharing" TargetMode="External"/><Relationship Id="rId32" Type="http://schemas.openxmlformats.org/officeDocument/2006/relationships/hyperlink" Target="https://www.tn.gov/education/instruction/academic-standards/english-as-a-second-language.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rujillo_Diego@hcde.org" TargetMode="External"/><Relationship Id="rId23" Type="http://schemas.openxmlformats.org/officeDocument/2006/relationships/hyperlink" Target="https://www.tn.gov/content/dam/tn/education/nonpublic/chtr_sch/chtr_sch_interm_review_guidelines.pdf" TargetMode="External"/><Relationship Id="rId28" Type="http://schemas.openxmlformats.org/officeDocument/2006/relationships/hyperlink" Target="https://www.tn.gov/education/health-and-safety/school-nutrition.html" TargetMode="External"/><Relationship Id="rId36" Type="http://schemas.openxmlformats.org/officeDocument/2006/relationships/header" Target="header3.xml"/><Relationship Id="rId10" Type="http://schemas.openxmlformats.org/officeDocument/2006/relationships/hyperlink" Target="mailto:Boles_Jim@hcde.org" TargetMode="External"/><Relationship Id="rId19" Type="http://schemas.openxmlformats.org/officeDocument/2006/relationships/hyperlink" Target="mailto:Coffelt_kelly@hcd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ker_N@hcde.org" TargetMode="External"/><Relationship Id="rId14" Type="http://schemas.openxmlformats.org/officeDocument/2006/relationships/hyperlink" Target="mailto:Plumlee_LeAnn@hcde.org" TargetMode="External"/><Relationship Id="rId22" Type="http://schemas.openxmlformats.org/officeDocument/2006/relationships/hyperlink" Target="https://drive.google.com/file/d/15uTiYw4ieXVIPh-xFOFhs3VlA6rnEtbT/view" TargetMode="External"/><Relationship Id="rId27" Type="http://schemas.openxmlformats.org/officeDocument/2006/relationships/hyperlink" Target="https://www.tn.gov/education/licensing/educator-licensure.html" TargetMode="External"/><Relationship Id="rId30" Type="http://schemas.openxmlformats.org/officeDocument/2006/relationships/header" Target="header1.xml"/><Relationship Id="rId35" Type="http://schemas.openxmlformats.org/officeDocument/2006/relationships/header" Target="header2.xml"/><Relationship Id="rId8" Type="http://schemas.openxmlformats.org/officeDocument/2006/relationships/hyperlink" Target="mailto:Coffelt_kelly@hcde.org" TargetMode="External"/><Relationship Id="rId3" Type="http://schemas.openxmlformats.org/officeDocument/2006/relationships/settings" Target="settings.xml"/><Relationship Id="rId12" Type="http://schemas.openxmlformats.org/officeDocument/2006/relationships/hyperlink" Target="mailto:Myers_K@hcde.org" TargetMode="External"/><Relationship Id="rId17" Type="http://schemas.openxmlformats.org/officeDocument/2006/relationships/hyperlink" Target="mailto:Laymon_Stephanie@hcde.org" TargetMode="External"/><Relationship Id="rId25" Type="http://schemas.openxmlformats.org/officeDocument/2006/relationships/hyperlink" Target="mailto:charter.school@tn.gov" TargetMode="External"/><Relationship Id="rId33" Type="http://schemas.openxmlformats.org/officeDocument/2006/relationships/hyperlink" Target="https://www.tn.gov/education/student-support/special-education.html" TargetMode="External"/><Relationship Id="rId38"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Swann</dc:creator>
  <cp:keywords/>
  <dc:description/>
  <cp:lastModifiedBy>COFFELT KELLY</cp:lastModifiedBy>
  <cp:revision>29</cp:revision>
  <cp:lastPrinted>2023-01-18T15:21:00Z</cp:lastPrinted>
  <dcterms:created xsi:type="dcterms:W3CDTF">2022-12-01T20:46:00Z</dcterms:created>
  <dcterms:modified xsi:type="dcterms:W3CDTF">2023-02-14T14:11:00Z</dcterms:modified>
</cp:coreProperties>
</file>